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05" w:type="dxa"/>
        <w:tblCellMar>
          <w:left w:w="70" w:type="dxa"/>
          <w:right w:w="70" w:type="dxa"/>
        </w:tblCellMar>
        <w:tblLook w:val="04A0" w:firstRow="1" w:lastRow="0" w:firstColumn="1" w:lastColumn="0" w:noHBand="0" w:noVBand="1"/>
      </w:tblPr>
      <w:tblGrid>
        <w:gridCol w:w="3042"/>
        <w:gridCol w:w="4506"/>
        <w:gridCol w:w="1275"/>
        <w:gridCol w:w="242"/>
        <w:gridCol w:w="240"/>
      </w:tblGrid>
      <w:tr w:rsidR="002C2042" w:rsidRPr="00B92C04" w14:paraId="29FBF50C" w14:textId="77777777" w:rsidTr="0040604E">
        <w:trPr>
          <w:trHeight w:val="600"/>
        </w:trPr>
        <w:tc>
          <w:tcPr>
            <w:tcW w:w="36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93643F" w14:textId="77777777" w:rsidR="002C2042" w:rsidRPr="00B92C04" w:rsidRDefault="002C2042" w:rsidP="002C2042">
            <w:pPr>
              <w:spacing w:after="0" w:line="240" w:lineRule="auto"/>
              <w:jc w:val="both"/>
              <w:rPr>
                <w:rFonts w:ascii="Arial" w:eastAsia="Times New Roman" w:hAnsi="Arial" w:cs="Arial"/>
                <w:b/>
                <w:bCs/>
                <w:kern w:val="0"/>
                <w:sz w:val="24"/>
                <w:szCs w:val="24"/>
                <w:lang w:eastAsia="et-EE"/>
                <w14:ligatures w14:val="none"/>
              </w:rPr>
            </w:pPr>
            <w:r w:rsidRPr="00B92C04">
              <w:rPr>
                <w:rFonts w:ascii="Arial" w:eastAsia="Times New Roman" w:hAnsi="Arial" w:cs="Arial"/>
                <w:b/>
                <w:bCs/>
                <w:kern w:val="0"/>
                <w:sz w:val="24"/>
                <w:szCs w:val="24"/>
                <w:lang w:eastAsia="et-EE"/>
                <w14:ligatures w14:val="none"/>
              </w:rPr>
              <w:t>Tunnustuse kategooria</w:t>
            </w:r>
          </w:p>
        </w:tc>
        <w:tc>
          <w:tcPr>
            <w:tcW w:w="5683" w:type="dxa"/>
            <w:gridSpan w:val="4"/>
            <w:tcBorders>
              <w:top w:val="single" w:sz="8" w:space="0" w:color="auto"/>
              <w:left w:val="nil"/>
              <w:bottom w:val="single" w:sz="8" w:space="0" w:color="auto"/>
              <w:right w:val="single" w:sz="8" w:space="0" w:color="000000"/>
            </w:tcBorders>
            <w:shd w:val="clear" w:color="auto" w:fill="auto"/>
            <w:vAlign w:val="center"/>
            <w:hideMark/>
          </w:tcPr>
          <w:p w14:paraId="5979A000" w14:textId="77777777" w:rsidR="002C2042" w:rsidRPr="00B92C04" w:rsidRDefault="002C2042" w:rsidP="002C2042">
            <w:pPr>
              <w:spacing w:after="0" w:line="240" w:lineRule="auto"/>
              <w:jc w:val="both"/>
              <w:rPr>
                <w:rFonts w:ascii="Arial" w:eastAsia="Times New Roman" w:hAnsi="Arial" w:cs="Arial"/>
                <w:b/>
                <w:bCs/>
                <w:kern w:val="0"/>
                <w:sz w:val="24"/>
                <w:szCs w:val="24"/>
                <w:lang w:eastAsia="et-EE"/>
                <w14:ligatures w14:val="none"/>
              </w:rPr>
            </w:pPr>
            <w:r w:rsidRPr="00B92C04">
              <w:rPr>
                <w:rFonts w:ascii="Arial" w:eastAsia="Times New Roman" w:hAnsi="Arial" w:cs="Arial"/>
                <w:b/>
                <w:bCs/>
                <w:kern w:val="0"/>
                <w:sz w:val="24"/>
                <w:szCs w:val="24"/>
                <w:lang w:eastAsia="et-EE"/>
                <w14:ligatures w14:val="none"/>
              </w:rPr>
              <w:t>2024 AASTA SOTSIAALVALDKONNA ENNETUSTÖÖ</w:t>
            </w:r>
          </w:p>
        </w:tc>
      </w:tr>
      <w:tr w:rsidR="002C2042" w:rsidRPr="00B92C04" w14:paraId="5CEDF8AE" w14:textId="77777777" w:rsidTr="0040604E">
        <w:trPr>
          <w:trHeight w:val="600"/>
        </w:trPr>
        <w:tc>
          <w:tcPr>
            <w:tcW w:w="9305"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41F4870E" w14:textId="77777777" w:rsidR="002C2042" w:rsidRPr="00B92C04" w:rsidRDefault="002C2042" w:rsidP="002C2042">
            <w:pPr>
              <w:spacing w:after="0" w:line="240" w:lineRule="auto"/>
              <w:jc w:val="both"/>
              <w:rPr>
                <w:rFonts w:ascii="Arial" w:eastAsia="Times New Roman" w:hAnsi="Arial" w:cs="Arial"/>
                <w:b/>
                <w:bCs/>
                <w:kern w:val="0"/>
                <w:sz w:val="24"/>
                <w:szCs w:val="24"/>
                <w:lang w:eastAsia="et-EE"/>
                <w14:ligatures w14:val="none"/>
              </w:rPr>
            </w:pPr>
            <w:r w:rsidRPr="00B92C04">
              <w:rPr>
                <w:rFonts w:ascii="Arial" w:eastAsia="Times New Roman" w:hAnsi="Arial" w:cs="Arial"/>
                <w:b/>
                <w:bCs/>
                <w:kern w:val="0"/>
                <w:sz w:val="24"/>
                <w:szCs w:val="24"/>
                <w:lang w:eastAsia="et-EE"/>
                <w14:ligatures w14:val="none"/>
              </w:rPr>
              <w:t>Kandidaadi andmed</w:t>
            </w:r>
          </w:p>
        </w:tc>
      </w:tr>
      <w:tr w:rsidR="002C2042" w:rsidRPr="00B92C04" w14:paraId="14AD6B0A" w14:textId="77777777" w:rsidTr="0040604E">
        <w:trPr>
          <w:trHeight w:val="506"/>
        </w:trPr>
        <w:tc>
          <w:tcPr>
            <w:tcW w:w="3622" w:type="dxa"/>
            <w:tcBorders>
              <w:top w:val="nil"/>
              <w:left w:val="single" w:sz="8" w:space="0" w:color="auto"/>
              <w:bottom w:val="single" w:sz="8" w:space="0" w:color="auto"/>
              <w:right w:val="single" w:sz="8" w:space="0" w:color="auto"/>
            </w:tcBorders>
            <w:shd w:val="clear" w:color="auto" w:fill="auto"/>
            <w:vAlign w:val="center"/>
            <w:hideMark/>
          </w:tcPr>
          <w:p w14:paraId="481A5037" w14:textId="77777777" w:rsidR="003B76D2" w:rsidRPr="00B92C04" w:rsidRDefault="002C2042" w:rsidP="002C2042">
            <w:pPr>
              <w:spacing w:after="0" w:line="240" w:lineRule="auto"/>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Nimi ja sünniaeg</w:t>
            </w:r>
            <w:r w:rsidR="003B76D2" w:rsidRPr="00B92C04">
              <w:rPr>
                <w:rFonts w:ascii="Arial" w:eastAsia="Times New Roman" w:hAnsi="Arial" w:cs="Arial"/>
                <w:kern w:val="0"/>
                <w:sz w:val="24"/>
                <w:szCs w:val="24"/>
                <w:lang w:eastAsia="et-EE"/>
                <w14:ligatures w14:val="none"/>
              </w:rPr>
              <w:t xml:space="preserve"> või </w:t>
            </w:r>
          </w:p>
          <w:p w14:paraId="306A07D3" w14:textId="78149162" w:rsidR="002C2042" w:rsidRPr="00B92C04" w:rsidRDefault="003B76D2" w:rsidP="002C2042">
            <w:pPr>
              <w:spacing w:after="0" w:line="240" w:lineRule="auto"/>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juriidilise isiku nimi ja registreerimisnumber</w:t>
            </w:r>
          </w:p>
        </w:tc>
        <w:tc>
          <w:tcPr>
            <w:tcW w:w="5683" w:type="dxa"/>
            <w:gridSpan w:val="4"/>
            <w:tcBorders>
              <w:top w:val="single" w:sz="8" w:space="0" w:color="auto"/>
              <w:left w:val="nil"/>
              <w:bottom w:val="single" w:sz="8" w:space="0" w:color="auto"/>
              <w:right w:val="single" w:sz="8" w:space="0" w:color="000000"/>
            </w:tcBorders>
            <w:shd w:val="clear" w:color="auto" w:fill="auto"/>
            <w:vAlign w:val="center"/>
            <w:hideMark/>
          </w:tcPr>
          <w:p w14:paraId="0B4C1C60" w14:textId="0787F393" w:rsidR="00BA143D" w:rsidRPr="00B92C04" w:rsidRDefault="00FB1A66" w:rsidP="00BA143D">
            <w:pPr>
              <w:spacing w:after="0" w:line="240" w:lineRule="auto"/>
              <w:rPr>
                <w:rFonts w:ascii="Arial" w:eastAsia="Times New Roman" w:hAnsi="Arial" w:cs="Arial"/>
                <w:color w:val="000000"/>
                <w:sz w:val="24"/>
                <w:szCs w:val="24"/>
              </w:rPr>
            </w:pPr>
            <w:r w:rsidRPr="00B92C04">
              <w:rPr>
                <w:rFonts w:ascii="Arial" w:eastAsia="Times New Roman" w:hAnsi="Arial" w:cs="Arial"/>
                <w:b/>
                <w:bCs/>
                <w:color w:val="000000"/>
                <w:sz w:val="24"/>
                <w:szCs w:val="24"/>
              </w:rPr>
              <w:t>Se</w:t>
            </w:r>
            <w:r w:rsidR="00BA143D" w:rsidRPr="00B92C04">
              <w:rPr>
                <w:rFonts w:ascii="Arial" w:eastAsia="Times New Roman" w:hAnsi="Arial" w:cs="Arial"/>
                <w:b/>
                <w:bCs/>
                <w:color w:val="000000"/>
                <w:sz w:val="24"/>
                <w:szCs w:val="24"/>
              </w:rPr>
              <w:t>ksuaalse ahistamise vastane kampaania „</w:t>
            </w:r>
            <w:r w:rsidR="00BA143D" w:rsidRPr="00B92C04">
              <w:rPr>
                <w:rFonts w:ascii="Arial" w:eastAsia="Times New Roman" w:hAnsi="Arial" w:cs="Arial"/>
                <w:b/>
                <w:bCs/>
                <w:color w:val="000000"/>
                <w:sz w:val="24"/>
                <w:szCs w:val="24"/>
                <w:shd w:val="clear" w:color="auto" w:fill="FFFFFF"/>
              </w:rPr>
              <w:t>Märka. Sekku. Aita.“</w:t>
            </w:r>
            <w:r w:rsidR="00BA143D" w:rsidRPr="00B92C04">
              <w:rPr>
                <w:rFonts w:ascii="Arial" w:eastAsia="Times New Roman" w:hAnsi="Arial" w:cs="Arial"/>
                <w:color w:val="000000"/>
                <w:sz w:val="24"/>
                <w:szCs w:val="24"/>
                <w:shd w:val="clear" w:color="auto" w:fill="FFFFFF"/>
              </w:rPr>
              <w:t xml:space="preserve"> </w:t>
            </w:r>
            <w:hyperlink r:id="rId5" w:history="1">
              <w:r w:rsidR="00BA143D" w:rsidRPr="00B92C04">
                <w:rPr>
                  <w:rStyle w:val="Hperlink"/>
                  <w:rFonts w:ascii="Arial" w:eastAsia="Times New Roman" w:hAnsi="Arial" w:cs="Arial"/>
                  <w:sz w:val="24"/>
                  <w:szCs w:val="24"/>
                </w:rPr>
                <w:t>https://www.palunabi.ee/et/seksuaalne-ahistamine-ooelus</w:t>
              </w:r>
            </w:hyperlink>
          </w:p>
          <w:p w14:paraId="6EBAF09B" w14:textId="01E936AB" w:rsidR="002C2042" w:rsidRPr="00B92C04" w:rsidRDefault="002C2042" w:rsidP="002C2042">
            <w:pPr>
              <w:spacing w:after="0" w:line="240" w:lineRule="auto"/>
              <w:jc w:val="both"/>
              <w:rPr>
                <w:rFonts w:ascii="Arial" w:eastAsia="Times New Roman" w:hAnsi="Arial" w:cs="Arial"/>
                <w:kern w:val="0"/>
                <w:sz w:val="24"/>
                <w:szCs w:val="24"/>
                <w:lang w:eastAsia="et-EE"/>
                <w14:ligatures w14:val="none"/>
              </w:rPr>
            </w:pPr>
          </w:p>
        </w:tc>
      </w:tr>
      <w:tr w:rsidR="002C2042" w:rsidRPr="00B92C04" w14:paraId="1A62AD5D" w14:textId="77777777" w:rsidTr="0040604E">
        <w:trPr>
          <w:trHeight w:val="506"/>
        </w:trPr>
        <w:tc>
          <w:tcPr>
            <w:tcW w:w="3622" w:type="dxa"/>
            <w:tcBorders>
              <w:top w:val="nil"/>
              <w:left w:val="single" w:sz="8" w:space="0" w:color="auto"/>
              <w:bottom w:val="single" w:sz="8" w:space="0" w:color="auto"/>
              <w:right w:val="single" w:sz="8" w:space="0" w:color="auto"/>
            </w:tcBorders>
            <w:shd w:val="clear" w:color="auto" w:fill="auto"/>
            <w:vAlign w:val="center"/>
            <w:hideMark/>
          </w:tcPr>
          <w:p w14:paraId="5BF01481" w14:textId="77777777" w:rsidR="002C2042" w:rsidRPr="00B92C04" w:rsidRDefault="002C2042" w:rsidP="002C2042">
            <w:pPr>
              <w:spacing w:after="0" w:line="240" w:lineRule="auto"/>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E-posti aadress ja telefon</w:t>
            </w:r>
          </w:p>
        </w:tc>
        <w:tc>
          <w:tcPr>
            <w:tcW w:w="5683" w:type="dxa"/>
            <w:gridSpan w:val="4"/>
            <w:tcBorders>
              <w:top w:val="single" w:sz="8" w:space="0" w:color="auto"/>
              <w:left w:val="nil"/>
              <w:bottom w:val="single" w:sz="8" w:space="0" w:color="auto"/>
              <w:right w:val="single" w:sz="8" w:space="0" w:color="000000"/>
            </w:tcBorders>
            <w:shd w:val="clear" w:color="auto" w:fill="auto"/>
            <w:vAlign w:val="center"/>
            <w:hideMark/>
          </w:tcPr>
          <w:p w14:paraId="244F89B5" w14:textId="59798591" w:rsidR="002C2042" w:rsidRPr="00B92C04" w:rsidRDefault="00B92C04" w:rsidP="002C2042">
            <w:pPr>
              <w:spacing w:after="0" w:line="240" w:lineRule="auto"/>
              <w:jc w:val="both"/>
              <w:rPr>
                <w:rFonts w:ascii="Arial" w:eastAsia="Times New Roman" w:hAnsi="Arial" w:cs="Arial"/>
                <w:kern w:val="0"/>
                <w:sz w:val="24"/>
                <w:szCs w:val="24"/>
                <w:lang w:eastAsia="et-EE"/>
                <w14:ligatures w14:val="none"/>
              </w:rPr>
            </w:pPr>
            <w:hyperlink r:id="rId6" w:history="1">
              <w:r w:rsidR="007F3B6D" w:rsidRPr="00B92C04">
                <w:rPr>
                  <w:rStyle w:val="Hperlink"/>
                  <w:rFonts w:ascii="Arial" w:eastAsia="Times New Roman" w:hAnsi="Arial" w:cs="Arial"/>
                  <w:kern w:val="0"/>
                  <w:sz w:val="24"/>
                  <w:szCs w:val="24"/>
                  <w:lang w:eastAsia="et-EE"/>
                  <w14:ligatures w14:val="none"/>
                </w:rPr>
                <w:t>Info@sotsiaalkindlustusamet.ee</w:t>
              </w:r>
            </w:hyperlink>
            <w:r w:rsidR="00FB1A66" w:rsidRPr="00B92C04">
              <w:rPr>
                <w:rFonts w:ascii="Arial" w:eastAsia="Times New Roman" w:hAnsi="Arial" w:cs="Arial"/>
                <w:kern w:val="0"/>
                <w:sz w:val="24"/>
                <w:szCs w:val="24"/>
                <w:lang w:eastAsia="et-EE"/>
                <w14:ligatures w14:val="none"/>
              </w:rPr>
              <w:t>; 612 1360</w:t>
            </w:r>
          </w:p>
        </w:tc>
      </w:tr>
      <w:tr w:rsidR="002C2042" w:rsidRPr="00B92C04" w14:paraId="3FB9A5EF" w14:textId="77777777" w:rsidTr="0040604E">
        <w:trPr>
          <w:trHeight w:val="506"/>
        </w:trPr>
        <w:tc>
          <w:tcPr>
            <w:tcW w:w="3622" w:type="dxa"/>
            <w:tcBorders>
              <w:top w:val="nil"/>
              <w:left w:val="single" w:sz="8" w:space="0" w:color="auto"/>
              <w:bottom w:val="single" w:sz="8" w:space="0" w:color="auto"/>
              <w:right w:val="single" w:sz="8" w:space="0" w:color="auto"/>
            </w:tcBorders>
            <w:shd w:val="clear" w:color="auto" w:fill="auto"/>
            <w:vAlign w:val="center"/>
            <w:hideMark/>
          </w:tcPr>
          <w:p w14:paraId="56A17CA2" w14:textId="77777777" w:rsidR="002C2042" w:rsidRPr="00B92C04" w:rsidRDefault="002C2042" w:rsidP="002C2042">
            <w:pPr>
              <w:spacing w:after="0" w:line="240" w:lineRule="auto"/>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Asutus</w:t>
            </w:r>
          </w:p>
        </w:tc>
        <w:tc>
          <w:tcPr>
            <w:tcW w:w="5683" w:type="dxa"/>
            <w:gridSpan w:val="4"/>
            <w:tcBorders>
              <w:top w:val="single" w:sz="8" w:space="0" w:color="auto"/>
              <w:left w:val="nil"/>
              <w:bottom w:val="single" w:sz="8" w:space="0" w:color="auto"/>
              <w:right w:val="single" w:sz="8" w:space="0" w:color="000000"/>
            </w:tcBorders>
            <w:shd w:val="clear" w:color="auto" w:fill="auto"/>
            <w:vAlign w:val="center"/>
            <w:hideMark/>
          </w:tcPr>
          <w:p w14:paraId="0C37475E" w14:textId="0C33F8A7" w:rsidR="002C2042" w:rsidRPr="00B92C04" w:rsidRDefault="005673FB" w:rsidP="002C2042">
            <w:pPr>
              <w:spacing w:after="0" w:line="240" w:lineRule="auto"/>
              <w:jc w:val="both"/>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Sotsiaalkindlustusamet</w:t>
            </w:r>
            <w:r w:rsidR="00CA1621" w:rsidRPr="00B92C04">
              <w:rPr>
                <w:rFonts w:ascii="Arial" w:eastAsia="Times New Roman" w:hAnsi="Arial" w:cs="Arial"/>
                <w:kern w:val="0"/>
                <w:sz w:val="24"/>
                <w:szCs w:val="24"/>
                <w:lang w:eastAsia="et-EE"/>
                <w14:ligatures w14:val="none"/>
              </w:rPr>
              <w:t xml:space="preserve"> sotsiaalkampaania tellija ja kampaaniategevuste elluviijana (</w:t>
            </w:r>
            <w:r w:rsidR="00395DB6" w:rsidRPr="00B92C04">
              <w:rPr>
                <w:rFonts w:ascii="Arial" w:eastAsia="Times New Roman" w:hAnsi="Arial" w:cs="Arial"/>
                <w:kern w:val="0"/>
                <w:sz w:val="24"/>
                <w:szCs w:val="24"/>
                <w:lang w:eastAsia="et-EE"/>
                <w14:ligatures w14:val="none"/>
              </w:rPr>
              <w:t xml:space="preserve">loovagentuur </w:t>
            </w:r>
            <w:proofErr w:type="spellStart"/>
            <w:r w:rsidR="00CA1621" w:rsidRPr="00B92C04">
              <w:rPr>
                <w:rFonts w:ascii="Arial" w:eastAsia="Times New Roman" w:hAnsi="Arial" w:cs="Arial"/>
                <w:kern w:val="0"/>
                <w:sz w:val="24"/>
                <w:szCs w:val="24"/>
                <w:lang w:eastAsia="et-EE"/>
                <w14:ligatures w14:val="none"/>
              </w:rPr>
              <w:t>Trickster</w:t>
            </w:r>
            <w:proofErr w:type="spellEnd"/>
            <w:r w:rsidR="00CA1621" w:rsidRPr="00B92C04">
              <w:rPr>
                <w:rFonts w:ascii="Arial" w:eastAsia="Times New Roman" w:hAnsi="Arial" w:cs="Arial"/>
                <w:kern w:val="0"/>
                <w:sz w:val="24"/>
                <w:szCs w:val="24"/>
                <w:lang w:eastAsia="et-EE"/>
                <w14:ligatures w14:val="none"/>
              </w:rPr>
              <w:t xml:space="preserve"> Studios)</w:t>
            </w:r>
          </w:p>
        </w:tc>
      </w:tr>
      <w:tr w:rsidR="002C2042" w:rsidRPr="00B92C04" w14:paraId="0AA68191" w14:textId="77777777" w:rsidTr="0040604E">
        <w:trPr>
          <w:trHeight w:val="540"/>
        </w:trPr>
        <w:tc>
          <w:tcPr>
            <w:tcW w:w="3622" w:type="dxa"/>
            <w:tcBorders>
              <w:top w:val="nil"/>
              <w:left w:val="single" w:sz="8" w:space="0" w:color="auto"/>
              <w:bottom w:val="single" w:sz="8" w:space="0" w:color="auto"/>
              <w:right w:val="single" w:sz="8" w:space="0" w:color="auto"/>
            </w:tcBorders>
            <w:shd w:val="clear" w:color="auto" w:fill="auto"/>
            <w:vAlign w:val="center"/>
            <w:hideMark/>
          </w:tcPr>
          <w:p w14:paraId="501F91EC" w14:textId="77777777" w:rsidR="002C2042" w:rsidRPr="00B92C04" w:rsidRDefault="002C2042" w:rsidP="002C2042">
            <w:pPr>
              <w:spacing w:after="0" w:line="240" w:lineRule="auto"/>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Sotsiaalvaldkonnas töötamise/tegutsemise üldine staaž</w:t>
            </w:r>
          </w:p>
        </w:tc>
        <w:tc>
          <w:tcPr>
            <w:tcW w:w="5683" w:type="dxa"/>
            <w:gridSpan w:val="4"/>
            <w:tcBorders>
              <w:top w:val="single" w:sz="8" w:space="0" w:color="auto"/>
              <w:left w:val="nil"/>
              <w:bottom w:val="single" w:sz="8" w:space="0" w:color="auto"/>
              <w:right w:val="single" w:sz="8" w:space="0" w:color="000000"/>
            </w:tcBorders>
            <w:shd w:val="clear" w:color="auto" w:fill="auto"/>
            <w:vAlign w:val="center"/>
            <w:hideMark/>
          </w:tcPr>
          <w:p w14:paraId="662DEB3D" w14:textId="77777777" w:rsidR="002C2042" w:rsidRPr="00B92C04" w:rsidRDefault="002C2042" w:rsidP="002C2042">
            <w:pPr>
              <w:spacing w:after="0" w:line="240" w:lineRule="auto"/>
              <w:jc w:val="both"/>
              <w:rPr>
                <w:rFonts w:ascii="Arial" w:eastAsia="Times New Roman" w:hAnsi="Arial" w:cs="Arial"/>
                <w:kern w:val="0"/>
                <w:sz w:val="24"/>
                <w:szCs w:val="24"/>
                <w:lang w:eastAsia="et-EE"/>
                <w14:ligatures w14:val="none"/>
              </w:rPr>
            </w:pPr>
            <w:r w:rsidRPr="00B92C04">
              <w:rPr>
                <w:rFonts w:ascii="Arial" w:eastAsia="Times New Roman" w:hAnsi="Arial" w:cs="Arial"/>
                <w:kern w:val="0"/>
                <w:sz w:val="24"/>
                <w:szCs w:val="24"/>
                <w:lang w:eastAsia="et-EE"/>
                <w14:ligatures w14:val="none"/>
              </w:rPr>
              <w:t> </w:t>
            </w:r>
          </w:p>
        </w:tc>
      </w:tr>
      <w:tr w:rsidR="002C2042" w:rsidRPr="00B92C04" w14:paraId="1E566C85" w14:textId="77777777" w:rsidTr="0040604E">
        <w:trPr>
          <w:trHeight w:val="583"/>
        </w:trPr>
        <w:tc>
          <w:tcPr>
            <w:tcW w:w="9305" w:type="dxa"/>
            <w:gridSpan w:val="5"/>
            <w:tcBorders>
              <w:top w:val="single" w:sz="8" w:space="0" w:color="auto"/>
              <w:left w:val="single" w:sz="8" w:space="0" w:color="auto"/>
              <w:bottom w:val="single" w:sz="4" w:space="0" w:color="auto"/>
              <w:right w:val="single" w:sz="8" w:space="0" w:color="000000"/>
            </w:tcBorders>
            <w:shd w:val="clear" w:color="000000" w:fill="E49EDD"/>
            <w:vAlign w:val="center"/>
            <w:hideMark/>
          </w:tcPr>
          <w:p w14:paraId="30C55B90" w14:textId="366B8D49" w:rsidR="002C2042" w:rsidRPr="00B92C04" w:rsidRDefault="00386E75" w:rsidP="002C2042">
            <w:pPr>
              <w:spacing w:after="0" w:line="240" w:lineRule="auto"/>
              <w:jc w:val="both"/>
              <w:rPr>
                <w:rFonts w:ascii="Arial" w:eastAsia="Times New Roman" w:hAnsi="Arial" w:cs="Arial"/>
                <w:b/>
                <w:bCs/>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t>KANDIDAADI ISELOOMUSTUS:</w:t>
            </w:r>
            <w:hyperlink r:id="rId7" w:history="1">
              <w:r w:rsidRPr="00B92C04">
                <w:rPr>
                  <w:rStyle w:val="Hperlink"/>
                  <w:rFonts w:ascii="Arial" w:eastAsia="Times New Roman" w:hAnsi="Arial" w:cs="Arial"/>
                  <w:b/>
                  <w:bCs/>
                  <w:kern w:val="0"/>
                  <w:sz w:val="24"/>
                  <w:szCs w:val="24"/>
                  <w:lang w:eastAsia="et-EE"/>
                  <w14:ligatures w14:val="none"/>
                </w:rPr>
                <w:t xml:space="preserve"> VAATA JUHENDIT ENNE TÄITMIST!</w:t>
              </w:r>
            </w:hyperlink>
          </w:p>
        </w:tc>
      </w:tr>
      <w:tr w:rsidR="002C2042" w:rsidRPr="00B92C04" w14:paraId="042BC7C6" w14:textId="77777777" w:rsidTr="00966E06">
        <w:trPr>
          <w:trHeight w:val="650"/>
        </w:trPr>
        <w:tc>
          <w:tcPr>
            <w:tcW w:w="9305" w:type="dxa"/>
            <w:gridSpan w:val="5"/>
            <w:tcBorders>
              <w:top w:val="single" w:sz="4" w:space="0" w:color="auto"/>
              <w:left w:val="single" w:sz="4" w:space="0" w:color="auto"/>
              <w:bottom w:val="single" w:sz="4" w:space="0" w:color="auto"/>
              <w:right w:val="single" w:sz="4" w:space="0" w:color="auto"/>
            </w:tcBorders>
            <w:shd w:val="clear" w:color="000000" w:fill="A6C9EC"/>
            <w:vAlign w:val="center"/>
            <w:hideMark/>
          </w:tcPr>
          <w:p w14:paraId="748DEF8C" w14:textId="77777777" w:rsidR="002C2042" w:rsidRPr="00B92C04" w:rsidRDefault="002C2042" w:rsidP="002C2042">
            <w:pPr>
              <w:spacing w:after="0" w:line="240" w:lineRule="auto"/>
              <w:jc w:val="both"/>
              <w:rPr>
                <w:rFonts w:ascii="Arial" w:eastAsia="Times New Roman" w:hAnsi="Arial" w:cs="Arial"/>
                <w:b/>
                <w:bCs/>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t>Too vähemalt kaks näidet, kuidas kandidaadi tehtud töö või ellu kutsutud projekt ennetab sotsiaalvaldkonnas sotsiaalprobleemide tekkimist või süvenemist?</w:t>
            </w:r>
          </w:p>
        </w:tc>
      </w:tr>
      <w:tr w:rsidR="00966E06" w:rsidRPr="00B92C04" w14:paraId="5F6E5DBD" w14:textId="77777777" w:rsidTr="00A76599">
        <w:trPr>
          <w:trHeight w:val="4130"/>
        </w:trPr>
        <w:tc>
          <w:tcPr>
            <w:tcW w:w="9305" w:type="dxa"/>
            <w:gridSpan w:val="5"/>
            <w:tcBorders>
              <w:top w:val="single" w:sz="4" w:space="0" w:color="auto"/>
              <w:left w:val="single" w:sz="8" w:space="0" w:color="auto"/>
              <w:right w:val="single" w:sz="8" w:space="0" w:color="auto"/>
            </w:tcBorders>
            <w:shd w:val="clear" w:color="auto" w:fill="auto"/>
            <w:noWrap/>
            <w:vAlign w:val="bottom"/>
            <w:hideMark/>
          </w:tcPr>
          <w:p w14:paraId="3FAB75BF" w14:textId="77777777" w:rsidR="00966E06" w:rsidRPr="00B92C04" w:rsidRDefault="00966E06" w:rsidP="000A70F8">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xml:space="preserve">Sotsiaalkindlustusameti tellitud </w:t>
            </w:r>
            <w:r w:rsidRPr="00B92C04">
              <w:rPr>
                <w:rFonts w:ascii="Arial" w:eastAsia="Times New Roman" w:hAnsi="Arial" w:cs="Arial"/>
                <w:b/>
                <w:bCs/>
                <w:color w:val="000000"/>
                <w:kern w:val="0"/>
                <w:sz w:val="24"/>
                <w:szCs w:val="24"/>
                <w:lang w:eastAsia="et-EE"/>
                <w14:ligatures w14:val="none"/>
              </w:rPr>
              <w:t>seksuaalse ahistamise vastane sotsiaalkampaania „Märka. Sekku. Aita.“</w:t>
            </w:r>
            <w:r w:rsidRPr="00B92C04">
              <w:rPr>
                <w:rFonts w:ascii="Arial" w:eastAsia="Times New Roman" w:hAnsi="Arial" w:cs="Arial"/>
                <w:color w:val="000000"/>
                <w:kern w:val="0"/>
                <w:sz w:val="24"/>
                <w:szCs w:val="24"/>
                <w:lang w:eastAsia="et-EE"/>
                <w14:ligatures w14:val="none"/>
              </w:rPr>
              <w:t xml:space="preserve"> eesmärk on juhtida tähelepanu </w:t>
            </w:r>
            <w:proofErr w:type="spellStart"/>
            <w:r w:rsidRPr="00B92C04">
              <w:rPr>
                <w:rFonts w:ascii="Arial" w:eastAsia="Times New Roman" w:hAnsi="Arial" w:cs="Arial"/>
                <w:color w:val="000000"/>
                <w:kern w:val="0"/>
                <w:sz w:val="24"/>
                <w:szCs w:val="24"/>
                <w:lang w:eastAsia="et-EE"/>
                <w14:ligatures w14:val="none"/>
              </w:rPr>
              <w:t>ööelus</w:t>
            </w:r>
            <w:proofErr w:type="spellEnd"/>
            <w:r w:rsidRPr="00B92C04">
              <w:rPr>
                <w:rFonts w:ascii="Arial" w:eastAsia="Times New Roman" w:hAnsi="Arial" w:cs="Arial"/>
                <w:color w:val="000000"/>
                <w:kern w:val="0"/>
                <w:sz w:val="24"/>
                <w:szCs w:val="24"/>
                <w:lang w:eastAsia="et-EE"/>
                <w14:ligatures w14:val="none"/>
              </w:rPr>
              <w:t xml:space="preserve"> seksuaalse ahistamise kogemise laialdasele levikule ja sellega seotud probleemidele ning olemasolevale toele neile, keda on seksuaalselt ahistatud. Kampaaniaga panustati olulisel määral seksuaalvägivalla ennetusse ja seksuaalsest ahistamisest teadlikkuse tõstmisesse. </w:t>
            </w:r>
          </w:p>
          <w:p w14:paraId="2FD0E998" w14:textId="252C2EF7" w:rsidR="00966E06" w:rsidRPr="00B92C04" w:rsidRDefault="00966E06" w:rsidP="000A70F8">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xml:space="preserve">Kampaania keskendus kolmele lihtsale sõnumile: märka, sekku, aita, et murda ühiskonnas esinevaid väärarusaamu ja </w:t>
            </w:r>
            <w:proofErr w:type="spellStart"/>
            <w:r w:rsidRPr="00B92C04">
              <w:rPr>
                <w:rFonts w:ascii="Arial" w:eastAsia="Times New Roman" w:hAnsi="Arial" w:cs="Arial"/>
                <w:color w:val="000000"/>
                <w:kern w:val="0"/>
                <w:sz w:val="24"/>
                <w:szCs w:val="24"/>
                <w:lang w:eastAsia="et-EE"/>
                <w14:ligatures w14:val="none"/>
              </w:rPr>
              <w:t>stigmatiseerivat</w:t>
            </w:r>
            <w:proofErr w:type="spellEnd"/>
            <w:r w:rsidRPr="00B92C04">
              <w:rPr>
                <w:rFonts w:ascii="Arial" w:eastAsia="Times New Roman" w:hAnsi="Arial" w:cs="Arial"/>
                <w:color w:val="000000"/>
                <w:kern w:val="0"/>
                <w:sz w:val="24"/>
                <w:szCs w:val="24"/>
                <w:lang w:eastAsia="et-EE"/>
                <w14:ligatures w14:val="none"/>
              </w:rPr>
              <w:t xml:space="preserve"> hoiakut seksuaalse ahistamise suhtes, mis päriselus seksuaalse ahistamise peatamist ja abi otsimist takistavad. Kampaania abil sooviti levitada sõnumit, et seksuaalset ahistamist annab ennetada ja näidata, kui märkimisväärne roll on vaikivatel pealtvaatajatel.</w:t>
            </w:r>
          </w:p>
          <w:p w14:paraId="49305D0B" w14:textId="69536BE6" w:rsidR="00966E06" w:rsidRPr="00B92C04" w:rsidRDefault="00966E06" w:rsidP="00966E06">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xml:space="preserve">Kampaania väga tugev fookus oli seksuaalse ahistamise konteksti laiemalt avamisel ja temaatilisel harimisel. Kampaania lahutamatuks osaks oli </w:t>
            </w:r>
            <w:proofErr w:type="spellStart"/>
            <w:r w:rsidRPr="00B92C04">
              <w:rPr>
                <w:rFonts w:ascii="Arial" w:eastAsia="Times New Roman" w:hAnsi="Arial" w:cs="Arial"/>
                <w:b/>
                <w:bCs/>
                <w:color w:val="000000"/>
                <w:kern w:val="0"/>
                <w:sz w:val="24"/>
                <w:szCs w:val="24"/>
                <w:lang w:eastAsia="et-EE"/>
                <w14:ligatures w14:val="none"/>
              </w:rPr>
              <w:t>ööelu</w:t>
            </w:r>
            <w:proofErr w:type="spellEnd"/>
            <w:r w:rsidRPr="00B92C04">
              <w:rPr>
                <w:rFonts w:ascii="Arial" w:eastAsia="Times New Roman" w:hAnsi="Arial" w:cs="Arial"/>
                <w:b/>
                <w:bCs/>
                <w:color w:val="000000"/>
                <w:kern w:val="0"/>
                <w:sz w:val="24"/>
                <w:szCs w:val="24"/>
                <w:lang w:eastAsia="et-EE"/>
                <w14:ligatures w14:val="none"/>
              </w:rPr>
              <w:t xml:space="preserve"> asutuste töötajatele mõeldud materjalid ja koolitused</w:t>
            </w:r>
            <w:r w:rsidRPr="00B92C04">
              <w:rPr>
                <w:rFonts w:ascii="Arial" w:eastAsia="Times New Roman" w:hAnsi="Arial" w:cs="Arial"/>
                <w:color w:val="000000"/>
                <w:kern w:val="0"/>
                <w:sz w:val="24"/>
                <w:szCs w:val="24"/>
                <w:lang w:eastAsia="et-EE"/>
                <w14:ligatures w14:val="none"/>
              </w:rPr>
              <w:t>, mis aitavad neil paremini märgata seksuaalset ahistamist ning annavad juhiseid, kuidas sekkuda ja aidata.</w:t>
            </w:r>
          </w:p>
        </w:tc>
      </w:tr>
      <w:tr w:rsidR="002C2042" w:rsidRPr="00B92C04" w14:paraId="497F949B" w14:textId="77777777" w:rsidTr="0040604E">
        <w:trPr>
          <w:trHeight w:val="755"/>
        </w:trPr>
        <w:tc>
          <w:tcPr>
            <w:tcW w:w="9305" w:type="dxa"/>
            <w:gridSpan w:val="5"/>
            <w:tcBorders>
              <w:top w:val="single" w:sz="4" w:space="0" w:color="auto"/>
              <w:left w:val="single" w:sz="4" w:space="0" w:color="auto"/>
              <w:bottom w:val="single" w:sz="4" w:space="0" w:color="auto"/>
              <w:right w:val="single" w:sz="4" w:space="0" w:color="auto"/>
            </w:tcBorders>
            <w:shd w:val="clear" w:color="000000" w:fill="A6C9EC"/>
            <w:vAlign w:val="center"/>
            <w:hideMark/>
          </w:tcPr>
          <w:p w14:paraId="358BA682" w14:textId="73444D6A" w:rsidR="002C2042" w:rsidRPr="00B92C04" w:rsidRDefault="002C2042" w:rsidP="002C2042">
            <w:pPr>
              <w:spacing w:after="0" w:line="240" w:lineRule="auto"/>
              <w:jc w:val="both"/>
              <w:rPr>
                <w:rFonts w:ascii="Arial" w:eastAsia="Times New Roman" w:hAnsi="Arial" w:cs="Arial"/>
                <w:b/>
                <w:bCs/>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t>Too vähemalt kaks näidet, kuidas ennetuses tehakse koostööd erinevate osapooltega valdkonnaüleselt</w:t>
            </w:r>
            <w:r w:rsidR="00386E75" w:rsidRPr="00B92C04">
              <w:rPr>
                <w:rFonts w:ascii="Arial" w:eastAsia="Times New Roman" w:hAnsi="Arial" w:cs="Arial"/>
                <w:b/>
                <w:bCs/>
                <w:color w:val="000000"/>
                <w:kern w:val="0"/>
                <w:sz w:val="24"/>
                <w:szCs w:val="24"/>
                <w:lang w:eastAsia="et-EE"/>
                <w14:ligatures w14:val="none"/>
              </w:rPr>
              <w:t>?</w:t>
            </w:r>
          </w:p>
        </w:tc>
      </w:tr>
      <w:tr w:rsidR="00C356EF" w:rsidRPr="00B92C04" w14:paraId="06F7E72D" w14:textId="77777777" w:rsidTr="0040604E">
        <w:trPr>
          <w:trHeight w:val="823"/>
        </w:trPr>
        <w:tc>
          <w:tcPr>
            <w:tcW w:w="93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582DCA" w14:textId="3CA4B92A" w:rsidR="004E081B" w:rsidRPr="00B92C04" w:rsidRDefault="003D085A" w:rsidP="000A70F8">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Sotsiaalk</w:t>
            </w:r>
            <w:r w:rsidR="00BA143D" w:rsidRPr="00B92C04">
              <w:rPr>
                <w:rFonts w:ascii="Arial" w:eastAsia="Times New Roman" w:hAnsi="Arial" w:cs="Arial"/>
                <w:color w:val="000000"/>
                <w:kern w:val="0"/>
                <w:sz w:val="24"/>
                <w:szCs w:val="24"/>
                <w:lang w:eastAsia="et-EE"/>
                <w14:ligatures w14:val="none"/>
              </w:rPr>
              <w:t xml:space="preserve">ampaania </w:t>
            </w:r>
            <w:r w:rsidRPr="00B92C04">
              <w:rPr>
                <w:rFonts w:ascii="Arial" w:eastAsia="Times New Roman" w:hAnsi="Arial" w:cs="Arial"/>
                <w:color w:val="000000"/>
                <w:kern w:val="0"/>
                <w:sz w:val="24"/>
                <w:szCs w:val="24"/>
                <w:lang w:eastAsia="et-EE"/>
                <w14:ligatures w14:val="none"/>
              </w:rPr>
              <w:t>osas tehti</w:t>
            </w:r>
            <w:r w:rsidRPr="00B92C04">
              <w:rPr>
                <w:rFonts w:ascii="Arial" w:eastAsia="Times New Roman" w:hAnsi="Arial" w:cs="Arial"/>
                <w:b/>
                <w:bCs/>
                <w:color w:val="000000"/>
                <w:kern w:val="0"/>
                <w:sz w:val="24"/>
                <w:szCs w:val="24"/>
                <w:lang w:eastAsia="et-EE"/>
                <w14:ligatures w14:val="none"/>
              </w:rPr>
              <w:t xml:space="preserve"> </w:t>
            </w:r>
            <w:r w:rsidRPr="00B92C04">
              <w:rPr>
                <w:rFonts w:ascii="Arial" w:eastAsia="Times New Roman" w:hAnsi="Arial" w:cs="Arial"/>
                <w:color w:val="000000"/>
                <w:kern w:val="0"/>
                <w:sz w:val="24"/>
                <w:szCs w:val="24"/>
                <w:lang w:eastAsia="et-EE"/>
                <w14:ligatures w14:val="none"/>
              </w:rPr>
              <w:t>valdkonnaüleselt koostööd mitme erineva sektori ja osapoole vahel, et tagada tegevuste mõju ja ulatus. Pro</w:t>
            </w:r>
            <w:r w:rsidR="008633A8" w:rsidRPr="00B92C04">
              <w:rPr>
                <w:rFonts w:ascii="Arial" w:eastAsia="Times New Roman" w:hAnsi="Arial" w:cs="Arial"/>
                <w:color w:val="000000"/>
                <w:kern w:val="0"/>
                <w:sz w:val="24"/>
                <w:szCs w:val="24"/>
                <w:lang w:eastAsia="et-EE"/>
                <w14:ligatures w14:val="none"/>
              </w:rPr>
              <w:t>tsessis olid kaasas</w:t>
            </w:r>
            <w:r w:rsidR="00CA1621" w:rsidRPr="00B92C04">
              <w:rPr>
                <w:rFonts w:ascii="Arial" w:eastAsia="Times New Roman" w:hAnsi="Arial" w:cs="Arial"/>
                <w:color w:val="000000"/>
                <w:kern w:val="0"/>
                <w:sz w:val="24"/>
                <w:szCs w:val="24"/>
                <w:lang w:eastAsia="et-EE"/>
                <w14:ligatures w14:val="none"/>
              </w:rPr>
              <w:t xml:space="preserve"> SKA o</w:t>
            </w:r>
            <w:r w:rsidR="008633A8" w:rsidRPr="00B92C04">
              <w:rPr>
                <w:rFonts w:ascii="Arial" w:eastAsia="Times New Roman" w:hAnsi="Arial" w:cs="Arial"/>
                <w:color w:val="000000"/>
                <w:kern w:val="0"/>
                <w:sz w:val="24"/>
                <w:szCs w:val="24"/>
                <w:lang w:eastAsia="et-EE"/>
                <w14:ligatures w14:val="none"/>
              </w:rPr>
              <w:t>hvriabi</w:t>
            </w:r>
            <w:r w:rsidR="00CA1621" w:rsidRPr="00B92C04">
              <w:rPr>
                <w:rFonts w:ascii="Arial" w:eastAsia="Times New Roman" w:hAnsi="Arial" w:cs="Arial"/>
                <w:color w:val="000000"/>
                <w:kern w:val="0"/>
                <w:sz w:val="24"/>
                <w:szCs w:val="24"/>
                <w:lang w:eastAsia="et-EE"/>
                <w14:ligatures w14:val="none"/>
              </w:rPr>
              <w:t xml:space="preserve"> (seksuaalvägivalla ohvrite teenuseomanik Annika Silde)</w:t>
            </w:r>
            <w:r w:rsidR="008633A8" w:rsidRPr="00B92C04">
              <w:rPr>
                <w:rFonts w:ascii="Arial" w:eastAsia="Times New Roman" w:hAnsi="Arial" w:cs="Arial"/>
                <w:color w:val="000000"/>
                <w:kern w:val="0"/>
                <w:sz w:val="24"/>
                <w:szCs w:val="24"/>
                <w:lang w:eastAsia="et-EE"/>
                <w14:ligatures w14:val="none"/>
              </w:rPr>
              <w:t xml:space="preserve">, </w:t>
            </w:r>
            <w:r w:rsidRPr="00B92C04">
              <w:rPr>
                <w:rFonts w:ascii="Arial" w:eastAsia="Times New Roman" w:hAnsi="Arial" w:cs="Arial"/>
                <w:color w:val="000000"/>
                <w:kern w:val="0"/>
                <w:sz w:val="24"/>
                <w:szCs w:val="24"/>
                <w:lang w:eastAsia="et-EE"/>
                <w14:ligatures w14:val="none"/>
              </w:rPr>
              <w:t xml:space="preserve">loovagentuur, </w:t>
            </w:r>
            <w:r w:rsidR="00CA1621" w:rsidRPr="00B92C04">
              <w:rPr>
                <w:rFonts w:ascii="Arial" w:eastAsia="Times New Roman" w:hAnsi="Arial" w:cs="Arial"/>
                <w:color w:val="000000"/>
                <w:kern w:val="0"/>
                <w:sz w:val="24"/>
                <w:szCs w:val="24"/>
                <w:lang w:eastAsia="et-EE"/>
                <w14:ligatures w14:val="none"/>
              </w:rPr>
              <w:t>Tallinna linn (</w:t>
            </w:r>
            <w:proofErr w:type="spellStart"/>
            <w:r w:rsidR="00CA1621" w:rsidRPr="00B92C04">
              <w:rPr>
                <w:rFonts w:ascii="Arial" w:eastAsia="Times New Roman" w:hAnsi="Arial" w:cs="Arial"/>
                <w:color w:val="000000"/>
                <w:kern w:val="0"/>
                <w:sz w:val="24"/>
                <w:szCs w:val="24"/>
                <w:lang w:eastAsia="et-EE"/>
                <w14:ligatures w14:val="none"/>
              </w:rPr>
              <w:t>ööelu</w:t>
            </w:r>
            <w:proofErr w:type="spellEnd"/>
            <w:r w:rsidR="00CA1621" w:rsidRPr="00B92C04">
              <w:rPr>
                <w:rFonts w:ascii="Arial" w:eastAsia="Times New Roman" w:hAnsi="Arial" w:cs="Arial"/>
                <w:color w:val="000000"/>
                <w:kern w:val="0"/>
                <w:sz w:val="24"/>
                <w:szCs w:val="24"/>
                <w:lang w:eastAsia="et-EE"/>
                <w14:ligatures w14:val="none"/>
              </w:rPr>
              <w:t xml:space="preserve"> nõunik Natalie Mets), </w:t>
            </w:r>
            <w:r w:rsidR="008633A8" w:rsidRPr="00B92C04">
              <w:rPr>
                <w:rFonts w:ascii="Arial" w:eastAsia="Times New Roman" w:hAnsi="Arial" w:cs="Arial"/>
                <w:color w:val="000000"/>
                <w:kern w:val="0"/>
                <w:sz w:val="24"/>
                <w:szCs w:val="24"/>
                <w:lang w:eastAsia="et-EE"/>
                <w14:ligatures w14:val="none"/>
              </w:rPr>
              <w:t xml:space="preserve">naiste õiguste eest seisjad, s3kspositiiv, </w:t>
            </w:r>
            <w:proofErr w:type="spellStart"/>
            <w:r w:rsidR="008633A8" w:rsidRPr="00B92C04">
              <w:rPr>
                <w:rFonts w:ascii="Arial" w:eastAsia="Times New Roman" w:hAnsi="Arial" w:cs="Arial"/>
                <w:color w:val="000000"/>
                <w:kern w:val="0"/>
                <w:sz w:val="24"/>
                <w:szCs w:val="24"/>
                <w:lang w:eastAsia="et-EE"/>
                <w14:ligatures w14:val="none"/>
              </w:rPr>
              <w:t>Ööhaldjad</w:t>
            </w:r>
            <w:proofErr w:type="spellEnd"/>
            <w:r w:rsidR="008633A8" w:rsidRPr="00B92C04">
              <w:rPr>
                <w:rFonts w:ascii="Arial" w:eastAsia="Times New Roman" w:hAnsi="Arial" w:cs="Arial"/>
                <w:color w:val="000000"/>
                <w:kern w:val="0"/>
                <w:sz w:val="24"/>
                <w:szCs w:val="24"/>
                <w:lang w:eastAsia="et-EE"/>
                <w14:ligatures w14:val="none"/>
              </w:rPr>
              <w:t xml:space="preserve">, Politsei- ja Piirivalveamet, </w:t>
            </w:r>
            <w:proofErr w:type="spellStart"/>
            <w:r w:rsidR="008633A8" w:rsidRPr="00B92C04">
              <w:rPr>
                <w:rFonts w:ascii="Arial" w:eastAsia="Times New Roman" w:hAnsi="Arial" w:cs="Arial"/>
                <w:color w:val="000000"/>
                <w:kern w:val="0"/>
                <w:sz w:val="24"/>
                <w:szCs w:val="24"/>
                <w:lang w:eastAsia="et-EE"/>
                <w14:ligatures w14:val="none"/>
              </w:rPr>
              <w:t>ööelu</w:t>
            </w:r>
            <w:proofErr w:type="spellEnd"/>
            <w:r w:rsidR="006F116D" w:rsidRPr="00B92C04">
              <w:rPr>
                <w:rFonts w:ascii="Arial" w:eastAsia="Times New Roman" w:hAnsi="Arial" w:cs="Arial"/>
                <w:color w:val="000000"/>
                <w:kern w:val="0"/>
                <w:sz w:val="24"/>
                <w:szCs w:val="24"/>
                <w:lang w:eastAsia="et-EE"/>
                <w14:ligatures w14:val="none"/>
              </w:rPr>
              <w:t xml:space="preserve"> </w:t>
            </w:r>
            <w:r w:rsidR="008633A8" w:rsidRPr="00B92C04">
              <w:rPr>
                <w:rFonts w:ascii="Arial" w:eastAsia="Times New Roman" w:hAnsi="Arial" w:cs="Arial"/>
                <w:color w:val="000000"/>
                <w:kern w:val="0"/>
                <w:sz w:val="24"/>
                <w:szCs w:val="24"/>
                <w:lang w:eastAsia="et-EE"/>
                <w14:ligatures w14:val="none"/>
              </w:rPr>
              <w:t xml:space="preserve">spetsialistid Londonist ning </w:t>
            </w:r>
            <w:proofErr w:type="spellStart"/>
            <w:r w:rsidR="008633A8" w:rsidRPr="00B92C04">
              <w:rPr>
                <w:rFonts w:ascii="Arial" w:eastAsia="Times New Roman" w:hAnsi="Arial" w:cs="Arial"/>
                <w:color w:val="000000"/>
                <w:kern w:val="0"/>
                <w:sz w:val="24"/>
                <w:szCs w:val="24"/>
                <w:lang w:eastAsia="et-EE"/>
                <w14:ligatures w14:val="none"/>
              </w:rPr>
              <w:t>Bristolist</w:t>
            </w:r>
            <w:proofErr w:type="spellEnd"/>
            <w:r w:rsidRPr="00B92C04">
              <w:rPr>
                <w:rFonts w:ascii="Arial" w:eastAsia="Times New Roman" w:hAnsi="Arial" w:cs="Arial"/>
                <w:color w:val="000000"/>
                <w:kern w:val="0"/>
                <w:sz w:val="24"/>
                <w:szCs w:val="24"/>
                <w:lang w:eastAsia="et-EE"/>
                <w14:ligatures w14:val="none"/>
              </w:rPr>
              <w:t xml:space="preserve">. kes jagasid rahvusvahelist kogemust ja pakkusid praktilisi lahendusi seksuaalse ahistamise ennetamiseks </w:t>
            </w:r>
            <w:r w:rsidR="008633A8" w:rsidRPr="00B92C04">
              <w:rPr>
                <w:rFonts w:ascii="Arial" w:eastAsia="Times New Roman" w:hAnsi="Arial" w:cs="Arial"/>
                <w:color w:val="000000"/>
                <w:kern w:val="0"/>
                <w:sz w:val="24"/>
                <w:szCs w:val="24"/>
                <w:lang w:eastAsia="et-EE"/>
                <w14:ligatures w14:val="none"/>
              </w:rPr>
              <w:t>jt</w:t>
            </w:r>
            <w:r w:rsidR="00CA1621" w:rsidRPr="00B92C04">
              <w:rPr>
                <w:rFonts w:ascii="Arial" w:eastAsia="Times New Roman" w:hAnsi="Arial" w:cs="Arial"/>
                <w:color w:val="000000"/>
                <w:kern w:val="0"/>
                <w:sz w:val="24"/>
                <w:szCs w:val="24"/>
                <w:lang w:eastAsia="et-EE"/>
                <w14:ligatures w14:val="none"/>
              </w:rPr>
              <w:t xml:space="preserve">. </w:t>
            </w:r>
          </w:p>
          <w:p w14:paraId="29C27423" w14:textId="796D34AB" w:rsidR="00FA1D1B" w:rsidRPr="00B92C04" w:rsidRDefault="00F64431" w:rsidP="000A70F8">
            <w:pPr>
              <w:spacing w:after="120" w:line="240" w:lineRule="auto"/>
              <w:jc w:val="both"/>
              <w:rPr>
                <w:rFonts w:ascii="Arial" w:hAnsi="Arial" w:cs="Arial"/>
                <w:sz w:val="24"/>
                <w:szCs w:val="24"/>
              </w:rPr>
            </w:pPr>
            <w:r w:rsidRPr="00B92C04">
              <w:rPr>
                <w:rFonts w:ascii="Arial" w:hAnsi="Arial" w:cs="Arial"/>
                <w:sz w:val="24"/>
                <w:szCs w:val="24"/>
              </w:rPr>
              <w:lastRenderedPageBreak/>
              <w:t>Teadlikkuse tõstmine on oluline, kuid ainult sellest jääb väheks. Seetõttu oli kampaanias keskel kohal harimine ning Sotsiaalkindlustusamet asus</w:t>
            </w:r>
            <w:r w:rsidR="00FA1D1B" w:rsidRPr="00B92C04">
              <w:rPr>
                <w:rFonts w:ascii="Arial" w:hAnsi="Arial" w:cs="Arial"/>
                <w:sz w:val="24"/>
                <w:szCs w:val="24"/>
              </w:rPr>
              <w:t xml:space="preserve"> </w:t>
            </w:r>
            <w:r w:rsidRPr="00B92C04">
              <w:rPr>
                <w:rFonts w:ascii="Arial" w:hAnsi="Arial" w:cs="Arial"/>
                <w:sz w:val="24"/>
                <w:szCs w:val="24"/>
              </w:rPr>
              <w:t xml:space="preserve">kampaania raames korraldama koolitusi </w:t>
            </w:r>
            <w:proofErr w:type="spellStart"/>
            <w:r w:rsidRPr="00B92C04">
              <w:rPr>
                <w:rFonts w:ascii="Arial" w:hAnsi="Arial" w:cs="Arial"/>
                <w:sz w:val="24"/>
                <w:szCs w:val="24"/>
              </w:rPr>
              <w:t>ööelu</w:t>
            </w:r>
            <w:proofErr w:type="spellEnd"/>
            <w:r w:rsidRPr="00B92C04">
              <w:rPr>
                <w:rFonts w:ascii="Arial" w:hAnsi="Arial" w:cs="Arial"/>
                <w:sz w:val="24"/>
                <w:szCs w:val="24"/>
              </w:rPr>
              <w:t xml:space="preserve"> asutustele. Londoni eeskujul töötati välja Eesti juhend "Seksuaalsest ahistamisest vaba </w:t>
            </w:r>
            <w:proofErr w:type="spellStart"/>
            <w:r w:rsidRPr="00B92C04">
              <w:rPr>
                <w:rFonts w:ascii="Arial" w:hAnsi="Arial" w:cs="Arial"/>
                <w:sz w:val="24"/>
                <w:szCs w:val="24"/>
              </w:rPr>
              <w:t>ööelu</w:t>
            </w:r>
            <w:proofErr w:type="spellEnd"/>
            <w:r w:rsidRPr="00B92C04">
              <w:rPr>
                <w:rFonts w:ascii="Arial" w:hAnsi="Arial" w:cs="Arial"/>
                <w:sz w:val="24"/>
                <w:szCs w:val="24"/>
              </w:rPr>
              <w:t xml:space="preserve">", mis sisaldab soovitusi </w:t>
            </w:r>
            <w:proofErr w:type="spellStart"/>
            <w:r w:rsidRPr="00B92C04">
              <w:rPr>
                <w:rFonts w:ascii="Arial" w:hAnsi="Arial" w:cs="Arial"/>
                <w:sz w:val="24"/>
                <w:szCs w:val="24"/>
              </w:rPr>
              <w:t>ööelu</w:t>
            </w:r>
            <w:proofErr w:type="spellEnd"/>
            <w:r w:rsidRPr="00B92C04">
              <w:rPr>
                <w:rFonts w:ascii="Arial" w:hAnsi="Arial" w:cs="Arial"/>
                <w:sz w:val="24"/>
                <w:szCs w:val="24"/>
              </w:rPr>
              <w:t xml:space="preserve"> asutuste töötajatele kõigiga arvestava ja seksuaalsest ahistamisest vaba </w:t>
            </w:r>
            <w:proofErr w:type="spellStart"/>
            <w:r w:rsidRPr="00B92C04">
              <w:rPr>
                <w:rFonts w:ascii="Arial" w:hAnsi="Arial" w:cs="Arial"/>
                <w:sz w:val="24"/>
                <w:szCs w:val="24"/>
              </w:rPr>
              <w:t>ööelu</w:t>
            </w:r>
            <w:proofErr w:type="spellEnd"/>
            <w:r w:rsidRPr="00B92C04">
              <w:rPr>
                <w:rFonts w:ascii="Arial" w:hAnsi="Arial" w:cs="Arial"/>
                <w:sz w:val="24"/>
                <w:szCs w:val="24"/>
              </w:rPr>
              <w:t xml:space="preserve"> korraldamiseks. Juhendiga koos pakkus S</w:t>
            </w:r>
            <w:r w:rsidR="000F1C2C" w:rsidRPr="00B92C04">
              <w:rPr>
                <w:rFonts w:ascii="Arial" w:hAnsi="Arial" w:cs="Arial"/>
                <w:sz w:val="24"/>
                <w:szCs w:val="24"/>
              </w:rPr>
              <w:t xml:space="preserve">otsiaalkindlustusamet </w:t>
            </w:r>
            <w:proofErr w:type="spellStart"/>
            <w:r w:rsidRPr="00B92C04">
              <w:rPr>
                <w:rFonts w:ascii="Arial" w:hAnsi="Arial" w:cs="Arial"/>
                <w:sz w:val="24"/>
                <w:szCs w:val="24"/>
              </w:rPr>
              <w:t>ööelu</w:t>
            </w:r>
            <w:proofErr w:type="spellEnd"/>
            <w:r w:rsidRPr="00B92C04">
              <w:rPr>
                <w:rFonts w:ascii="Arial" w:hAnsi="Arial" w:cs="Arial"/>
                <w:sz w:val="24"/>
                <w:szCs w:val="24"/>
              </w:rPr>
              <w:t xml:space="preserve"> asutustele seksuaalse ahistamise vastast koolitust ning kaasa</w:t>
            </w:r>
            <w:r w:rsidR="000F1C2C" w:rsidRPr="00B92C04">
              <w:rPr>
                <w:rFonts w:ascii="Arial" w:hAnsi="Arial" w:cs="Arial"/>
                <w:sz w:val="24"/>
                <w:szCs w:val="24"/>
              </w:rPr>
              <w:t>s</w:t>
            </w:r>
            <w:r w:rsidRPr="00B92C04">
              <w:rPr>
                <w:rFonts w:ascii="Arial" w:hAnsi="Arial" w:cs="Arial"/>
                <w:sz w:val="24"/>
                <w:szCs w:val="24"/>
              </w:rPr>
              <w:t xml:space="preserve"> </w:t>
            </w:r>
            <w:proofErr w:type="spellStart"/>
            <w:r w:rsidRPr="00B92C04">
              <w:rPr>
                <w:rFonts w:ascii="Arial" w:hAnsi="Arial" w:cs="Arial"/>
                <w:sz w:val="24"/>
                <w:szCs w:val="24"/>
              </w:rPr>
              <w:t>ööelu</w:t>
            </w:r>
            <w:proofErr w:type="spellEnd"/>
            <w:r w:rsidRPr="00B92C04">
              <w:rPr>
                <w:rFonts w:ascii="Arial" w:hAnsi="Arial" w:cs="Arial"/>
                <w:sz w:val="24"/>
                <w:szCs w:val="24"/>
              </w:rPr>
              <w:t xml:space="preserve"> asutusi ohvriabi võimaluste tutvustamisse ja teavitusmaterjalide jagamisse</w:t>
            </w:r>
            <w:r w:rsidR="000F1C2C" w:rsidRPr="00B92C04">
              <w:rPr>
                <w:rFonts w:ascii="Arial" w:hAnsi="Arial" w:cs="Arial"/>
                <w:sz w:val="24"/>
                <w:szCs w:val="24"/>
              </w:rPr>
              <w:t xml:space="preserve">. </w:t>
            </w:r>
            <w:r w:rsidRPr="00B92C04">
              <w:rPr>
                <w:rFonts w:ascii="Arial" w:hAnsi="Arial" w:cs="Arial"/>
                <w:sz w:val="24"/>
                <w:szCs w:val="24"/>
              </w:rPr>
              <w:t xml:space="preserve"> </w:t>
            </w:r>
          </w:p>
          <w:p w14:paraId="35BBF6CD" w14:textId="12DF98FC" w:rsidR="003D085A" w:rsidRPr="00B92C04" w:rsidRDefault="003D085A" w:rsidP="003D085A">
            <w:pPr>
              <w:spacing w:after="120" w:line="240" w:lineRule="auto"/>
              <w:jc w:val="both"/>
              <w:rPr>
                <w:rFonts w:ascii="Arial" w:eastAsia="Times New Roman" w:hAnsi="Arial" w:cs="Arial"/>
                <w:b/>
                <w:bCs/>
                <w:color w:val="000000"/>
                <w:kern w:val="0"/>
                <w:sz w:val="24"/>
                <w:szCs w:val="24"/>
                <w:lang w:eastAsia="et-EE"/>
                <w14:ligatures w14:val="none"/>
              </w:rPr>
            </w:pPr>
            <w:r w:rsidRPr="00B92C04">
              <w:rPr>
                <w:rFonts w:ascii="Arial" w:hAnsi="Arial" w:cs="Arial"/>
                <w:sz w:val="24"/>
                <w:szCs w:val="24"/>
              </w:rPr>
              <w:t>Kampaania tegevused on pidevalt edasi arenenud. Kui 2024</w:t>
            </w:r>
            <w:r w:rsidR="00A63133" w:rsidRPr="00B92C04">
              <w:rPr>
                <w:rFonts w:ascii="Arial" w:hAnsi="Arial" w:cs="Arial"/>
                <w:sz w:val="24"/>
                <w:szCs w:val="24"/>
              </w:rPr>
              <w:t>. aastal</w:t>
            </w:r>
            <w:r w:rsidRPr="00B92C04">
              <w:rPr>
                <w:rFonts w:ascii="Arial" w:hAnsi="Arial" w:cs="Arial"/>
                <w:sz w:val="24"/>
                <w:szCs w:val="24"/>
              </w:rPr>
              <w:t xml:space="preserve"> keskenduti Tallinna linna </w:t>
            </w:r>
            <w:proofErr w:type="spellStart"/>
            <w:r w:rsidRPr="00B92C04">
              <w:rPr>
                <w:rFonts w:ascii="Arial" w:hAnsi="Arial" w:cs="Arial"/>
                <w:sz w:val="24"/>
                <w:szCs w:val="24"/>
              </w:rPr>
              <w:t>ööelule</w:t>
            </w:r>
            <w:proofErr w:type="spellEnd"/>
            <w:r w:rsidRPr="00B92C04">
              <w:rPr>
                <w:rFonts w:ascii="Arial" w:hAnsi="Arial" w:cs="Arial"/>
                <w:sz w:val="24"/>
                <w:szCs w:val="24"/>
              </w:rPr>
              <w:t xml:space="preserve">,  </w:t>
            </w:r>
            <w:r w:rsidRPr="00B92C04">
              <w:rPr>
                <w:rFonts w:ascii="Arial" w:eastAsia="Times New Roman" w:hAnsi="Arial" w:cs="Arial"/>
                <w:color w:val="000000"/>
                <w:kern w:val="0"/>
                <w:sz w:val="24"/>
                <w:szCs w:val="24"/>
                <w:lang w:eastAsia="et-EE"/>
                <w14:ligatures w14:val="none"/>
              </w:rPr>
              <w:t xml:space="preserve">siis 2025. aastal laienes tegevus Tartusse ja on plaanis kaasata ka Pärnu </w:t>
            </w:r>
            <w:proofErr w:type="spellStart"/>
            <w:r w:rsidRPr="00B92C04">
              <w:rPr>
                <w:rFonts w:ascii="Arial" w:eastAsia="Times New Roman" w:hAnsi="Arial" w:cs="Arial"/>
                <w:color w:val="000000"/>
                <w:kern w:val="0"/>
                <w:sz w:val="24"/>
                <w:szCs w:val="24"/>
                <w:lang w:eastAsia="et-EE"/>
                <w14:ligatures w14:val="none"/>
              </w:rPr>
              <w:t>ööelu</w:t>
            </w:r>
            <w:proofErr w:type="spellEnd"/>
            <w:r w:rsidR="00966E06" w:rsidRPr="00B92C04">
              <w:rPr>
                <w:rFonts w:ascii="Arial" w:eastAsia="Times New Roman" w:hAnsi="Arial" w:cs="Arial"/>
                <w:color w:val="000000"/>
                <w:kern w:val="0"/>
                <w:sz w:val="24"/>
                <w:szCs w:val="24"/>
                <w:lang w:eastAsia="et-EE"/>
                <w14:ligatures w14:val="none"/>
              </w:rPr>
              <w:t xml:space="preserve"> asutused</w:t>
            </w:r>
            <w:r w:rsidRPr="00B92C04">
              <w:rPr>
                <w:rFonts w:ascii="Arial" w:eastAsia="Times New Roman" w:hAnsi="Arial" w:cs="Arial"/>
                <w:color w:val="000000"/>
                <w:kern w:val="0"/>
                <w:sz w:val="24"/>
                <w:szCs w:val="24"/>
                <w:lang w:eastAsia="et-EE"/>
                <w14:ligatures w14:val="none"/>
              </w:rPr>
              <w:t xml:space="preserve">. </w:t>
            </w:r>
            <w:r w:rsidR="000F1C2C" w:rsidRPr="00B92C04">
              <w:rPr>
                <w:rFonts w:ascii="Arial" w:hAnsi="Arial" w:cs="Arial"/>
                <w:sz w:val="24"/>
                <w:szCs w:val="24"/>
              </w:rPr>
              <w:t xml:space="preserve">Seega </w:t>
            </w:r>
            <w:r w:rsidRPr="00B92C04">
              <w:rPr>
                <w:rFonts w:ascii="Arial" w:hAnsi="Arial" w:cs="Arial"/>
                <w:sz w:val="24"/>
                <w:szCs w:val="24"/>
              </w:rPr>
              <w:t>ka</w:t>
            </w:r>
            <w:r w:rsidR="000F1C2C" w:rsidRPr="00B92C04">
              <w:rPr>
                <w:rFonts w:ascii="Arial" w:hAnsi="Arial" w:cs="Arial"/>
                <w:sz w:val="24"/>
                <w:szCs w:val="24"/>
              </w:rPr>
              <w:t>mpaania näol ei olnud tegemist ühekordse aktsiooniga, vaid selle</w:t>
            </w:r>
            <w:r w:rsidRPr="00B92C04">
              <w:rPr>
                <w:rFonts w:ascii="Arial" w:hAnsi="Arial" w:cs="Arial"/>
                <w:sz w:val="24"/>
                <w:szCs w:val="24"/>
              </w:rPr>
              <w:t xml:space="preserve"> najal j</w:t>
            </w:r>
            <w:r w:rsidR="000F1C2C" w:rsidRPr="00B92C04">
              <w:rPr>
                <w:rFonts w:ascii="Arial" w:hAnsi="Arial" w:cs="Arial"/>
                <w:sz w:val="24"/>
                <w:szCs w:val="24"/>
              </w:rPr>
              <w:t>ätkuvad tegevused</w:t>
            </w:r>
            <w:r w:rsidRPr="00B92C04">
              <w:rPr>
                <w:rFonts w:ascii="Arial" w:hAnsi="Arial" w:cs="Arial"/>
                <w:sz w:val="24"/>
                <w:szCs w:val="24"/>
              </w:rPr>
              <w:t>, et muuta</w:t>
            </w:r>
            <w:r w:rsidR="000F1C2C" w:rsidRPr="00B92C04">
              <w:rPr>
                <w:rFonts w:ascii="Arial" w:hAnsi="Arial" w:cs="Arial"/>
                <w:sz w:val="24"/>
                <w:szCs w:val="24"/>
              </w:rPr>
              <w:t xml:space="preserve"> </w:t>
            </w:r>
            <w:proofErr w:type="spellStart"/>
            <w:r w:rsidR="000F1C2C" w:rsidRPr="00B92C04">
              <w:rPr>
                <w:rFonts w:ascii="Arial" w:hAnsi="Arial" w:cs="Arial"/>
                <w:sz w:val="24"/>
                <w:szCs w:val="24"/>
              </w:rPr>
              <w:t>ööelu</w:t>
            </w:r>
            <w:proofErr w:type="spellEnd"/>
            <w:r w:rsidRPr="00B92C04">
              <w:rPr>
                <w:rFonts w:ascii="Arial" w:hAnsi="Arial" w:cs="Arial"/>
                <w:sz w:val="24"/>
                <w:szCs w:val="24"/>
              </w:rPr>
              <w:t xml:space="preserve"> keskkond turvalisemaks kogu Eestis</w:t>
            </w:r>
            <w:r w:rsidR="000F1C2C" w:rsidRPr="00B92C04">
              <w:rPr>
                <w:rFonts w:ascii="Arial" w:hAnsi="Arial" w:cs="Arial"/>
                <w:sz w:val="24"/>
                <w:szCs w:val="24"/>
              </w:rPr>
              <w:t>.</w:t>
            </w:r>
            <w:r w:rsidRPr="00B92C04">
              <w:rPr>
                <w:rFonts w:ascii="Arial" w:hAnsi="Arial" w:cs="Arial"/>
                <w:sz w:val="24"/>
                <w:szCs w:val="24"/>
              </w:rPr>
              <w:t xml:space="preserve"> </w:t>
            </w:r>
            <w:r w:rsidRPr="00B92C04">
              <w:rPr>
                <w:rFonts w:ascii="Arial" w:eastAsia="Times New Roman" w:hAnsi="Arial" w:cs="Arial"/>
                <w:color w:val="000000"/>
                <w:kern w:val="0"/>
                <w:sz w:val="24"/>
                <w:szCs w:val="24"/>
                <w:lang w:eastAsia="et-EE"/>
                <w14:ligatures w14:val="none"/>
              </w:rPr>
              <w:t>See näitab pikaajalist valdkonnaülese koostöö jätkumist ning aitab sotsiaalprobleeme ennetada süsteemselt ja jätkusuutlikult.</w:t>
            </w:r>
          </w:p>
        </w:tc>
      </w:tr>
      <w:tr w:rsidR="002C2042" w:rsidRPr="00B92C04" w14:paraId="290CD507" w14:textId="77777777" w:rsidTr="0040604E">
        <w:trPr>
          <w:trHeight w:val="549"/>
        </w:trPr>
        <w:tc>
          <w:tcPr>
            <w:tcW w:w="9305" w:type="dxa"/>
            <w:gridSpan w:val="5"/>
            <w:tcBorders>
              <w:top w:val="single" w:sz="4" w:space="0" w:color="auto"/>
              <w:left w:val="single" w:sz="4" w:space="0" w:color="auto"/>
              <w:bottom w:val="single" w:sz="4" w:space="0" w:color="auto"/>
              <w:right w:val="single" w:sz="4" w:space="0" w:color="auto"/>
            </w:tcBorders>
            <w:shd w:val="clear" w:color="000000" w:fill="D0D0D0"/>
            <w:vAlign w:val="bottom"/>
            <w:hideMark/>
          </w:tcPr>
          <w:p w14:paraId="260FDDF8" w14:textId="77777777" w:rsidR="002C2042" w:rsidRPr="00B92C04" w:rsidRDefault="002C2042" w:rsidP="002C2042">
            <w:pPr>
              <w:spacing w:after="0" w:line="240" w:lineRule="auto"/>
              <w:rPr>
                <w:rFonts w:ascii="Arial" w:eastAsia="Times New Roman" w:hAnsi="Arial" w:cs="Arial"/>
                <w:b/>
                <w:bCs/>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lastRenderedPageBreak/>
              <w:t>Miks esitatud kandidaat väärib sinu hinnangul tunnustust võrreldes teistega?</w:t>
            </w:r>
          </w:p>
          <w:p w14:paraId="6F6C4E82" w14:textId="4B58BB22" w:rsidR="00FB1A66" w:rsidRPr="00B92C04" w:rsidRDefault="00FB1A66" w:rsidP="002C2042">
            <w:pPr>
              <w:spacing w:after="0" w:line="240" w:lineRule="auto"/>
              <w:rPr>
                <w:rFonts w:ascii="Arial" w:eastAsia="Times New Roman" w:hAnsi="Arial" w:cs="Arial"/>
                <w:b/>
                <w:bCs/>
                <w:color w:val="000000"/>
                <w:kern w:val="0"/>
                <w:sz w:val="24"/>
                <w:szCs w:val="24"/>
                <w:lang w:eastAsia="et-EE"/>
                <w14:ligatures w14:val="none"/>
              </w:rPr>
            </w:pPr>
          </w:p>
        </w:tc>
      </w:tr>
      <w:tr w:rsidR="00966E06" w:rsidRPr="00B92C04" w14:paraId="714B8674" w14:textId="77777777" w:rsidTr="00BC14B9">
        <w:trPr>
          <w:trHeight w:val="756"/>
        </w:trPr>
        <w:tc>
          <w:tcPr>
            <w:tcW w:w="9305" w:type="dxa"/>
            <w:gridSpan w:val="5"/>
            <w:tcBorders>
              <w:top w:val="single" w:sz="4" w:space="0" w:color="auto"/>
              <w:left w:val="single" w:sz="8" w:space="0" w:color="auto"/>
              <w:bottom w:val="single" w:sz="8" w:space="0" w:color="auto"/>
              <w:right w:val="single" w:sz="8" w:space="0" w:color="auto"/>
            </w:tcBorders>
            <w:shd w:val="clear" w:color="auto" w:fill="auto"/>
            <w:vAlign w:val="center"/>
            <w:hideMark/>
          </w:tcPr>
          <w:p w14:paraId="2FF2BE7C" w14:textId="77777777" w:rsidR="00966E06" w:rsidRPr="00B92C04" w:rsidRDefault="00966E06" w:rsidP="000A70F8">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xml:space="preserve">Sotsiaalkampaania </w:t>
            </w:r>
            <w:r w:rsidRPr="00B92C04">
              <w:rPr>
                <w:rFonts w:ascii="Arial" w:eastAsia="Times New Roman" w:hAnsi="Arial" w:cs="Arial"/>
                <w:b/>
                <w:bCs/>
                <w:color w:val="000000"/>
                <w:kern w:val="0"/>
                <w:sz w:val="24"/>
                <w:szCs w:val="24"/>
                <w:lang w:eastAsia="et-EE"/>
                <w14:ligatures w14:val="none"/>
              </w:rPr>
              <w:t>käsitles Eesti ühiskonna aktuaalset probleemi</w:t>
            </w:r>
            <w:r w:rsidRPr="00B92C04">
              <w:rPr>
                <w:rFonts w:ascii="Arial" w:eastAsia="Times New Roman" w:hAnsi="Arial" w:cs="Arial"/>
                <w:color w:val="000000"/>
                <w:kern w:val="0"/>
                <w:sz w:val="24"/>
                <w:szCs w:val="24"/>
                <w:lang w:eastAsia="et-EE"/>
                <w14:ligatures w14:val="none"/>
              </w:rPr>
              <w:t xml:space="preserve"> – uuringule eelnenud SKA lühiuuringust selgus, et Eesti </w:t>
            </w:r>
            <w:proofErr w:type="spellStart"/>
            <w:r w:rsidRPr="00B92C04">
              <w:rPr>
                <w:rFonts w:ascii="Arial" w:eastAsia="Times New Roman" w:hAnsi="Arial" w:cs="Arial"/>
                <w:color w:val="000000"/>
                <w:kern w:val="0"/>
                <w:sz w:val="24"/>
                <w:szCs w:val="24"/>
                <w:lang w:eastAsia="et-EE"/>
                <w14:ligatures w14:val="none"/>
              </w:rPr>
              <w:t>ööelus</w:t>
            </w:r>
            <w:proofErr w:type="spellEnd"/>
            <w:r w:rsidRPr="00B92C04">
              <w:rPr>
                <w:rFonts w:ascii="Arial" w:eastAsia="Times New Roman" w:hAnsi="Arial" w:cs="Arial"/>
                <w:color w:val="000000"/>
                <w:kern w:val="0"/>
                <w:sz w:val="24"/>
                <w:szCs w:val="24"/>
                <w:lang w:eastAsia="et-EE"/>
                <w14:ligatures w14:val="none"/>
              </w:rPr>
              <w:t xml:space="preserve"> on 73% naistest ja 32% meestest kogenud seksuaalset ahistamist. Kampaania sihtrühma valik oli uudne, keskendudes ahistamise pealtnägijatele (</w:t>
            </w:r>
            <w:proofErr w:type="spellStart"/>
            <w:r w:rsidRPr="00B92C04">
              <w:rPr>
                <w:rFonts w:ascii="Arial" w:eastAsia="Times New Roman" w:hAnsi="Arial" w:cs="Arial"/>
                <w:color w:val="000000"/>
                <w:kern w:val="0"/>
                <w:sz w:val="24"/>
                <w:szCs w:val="24"/>
                <w:lang w:eastAsia="et-EE"/>
                <w14:ligatures w14:val="none"/>
              </w:rPr>
              <w:t>ööelu</w:t>
            </w:r>
            <w:proofErr w:type="spellEnd"/>
            <w:r w:rsidRPr="00B92C04">
              <w:rPr>
                <w:rFonts w:ascii="Arial" w:eastAsia="Times New Roman" w:hAnsi="Arial" w:cs="Arial"/>
                <w:color w:val="000000"/>
                <w:kern w:val="0"/>
                <w:sz w:val="24"/>
                <w:szCs w:val="24"/>
                <w:lang w:eastAsia="et-EE"/>
                <w14:ligatures w14:val="none"/>
              </w:rPr>
              <w:t xml:space="preserve"> asutuse töötajad ja teised külastajad), kel on märkimisväärne roll väärkohtlemise ennetamisel ja peatamisel, kuid kellele otseseid ennetustegevusi on sihitatud vähem.</w:t>
            </w:r>
          </w:p>
          <w:p w14:paraId="0E8264A1" w14:textId="77777777" w:rsidR="00966E06" w:rsidRPr="00B92C04" w:rsidRDefault="00966E06" w:rsidP="000A70F8">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t>Kampaania loomine ja elluviimine toimus koostöös laiapõhjalise tiimiga</w:t>
            </w:r>
            <w:r w:rsidRPr="00B92C04">
              <w:rPr>
                <w:rFonts w:ascii="Arial" w:eastAsia="Times New Roman" w:hAnsi="Arial" w:cs="Arial"/>
                <w:color w:val="000000"/>
                <w:kern w:val="0"/>
                <w:sz w:val="24"/>
                <w:szCs w:val="24"/>
                <w:lang w:eastAsia="et-EE"/>
                <w14:ligatures w14:val="none"/>
              </w:rPr>
              <w:t xml:space="preserve">, kuhu olid kaasatud nii riik (mh tellijana), KOV, vabaühendused, erasektor ja paljud erialaeksperdid Eestist ja välismaalt. </w:t>
            </w:r>
          </w:p>
          <w:p w14:paraId="3B5B3633" w14:textId="77777777" w:rsidR="00966E06" w:rsidRPr="00B92C04" w:rsidRDefault="00966E06" w:rsidP="000A70F8">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t xml:space="preserve">Kampaania lähenemine seksuaalse ahistamise ennetamisele </w:t>
            </w:r>
            <w:proofErr w:type="spellStart"/>
            <w:r w:rsidRPr="00B92C04">
              <w:rPr>
                <w:rFonts w:ascii="Arial" w:eastAsia="Times New Roman" w:hAnsi="Arial" w:cs="Arial"/>
                <w:b/>
                <w:bCs/>
                <w:color w:val="000000"/>
                <w:kern w:val="0"/>
                <w:sz w:val="24"/>
                <w:szCs w:val="24"/>
                <w:lang w:eastAsia="et-EE"/>
                <w14:ligatures w14:val="none"/>
              </w:rPr>
              <w:t>ööelus</w:t>
            </w:r>
            <w:proofErr w:type="spellEnd"/>
            <w:r w:rsidRPr="00B92C04">
              <w:rPr>
                <w:rFonts w:ascii="Arial" w:eastAsia="Times New Roman" w:hAnsi="Arial" w:cs="Arial"/>
                <w:b/>
                <w:bCs/>
                <w:color w:val="000000"/>
                <w:kern w:val="0"/>
                <w:sz w:val="24"/>
                <w:szCs w:val="24"/>
                <w:lang w:eastAsia="et-EE"/>
                <w14:ligatures w14:val="none"/>
              </w:rPr>
              <w:t xml:space="preserve"> oli kompleksne</w:t>
            </w:r>
            <w:r w:rsidRPr="00B92C04">
              <w:rPr>
                <w:rFonts w:ascii="Arial" w:eastAsia="Times New Roman" w:hAnsi="Arial" w:cs="Arial"/>
                <w:color w:val="000000"/>
                <w:kern w:val="0"/>
                <w:sz w:val="24"/>
                <w:szCs w:val="24"/>
                <w:lang w:eastAsia="et-EE"/>
                <w14:ligatures w14:val="none"/>
              </w:rPr>
              <w:t xml:space="preserve">. Pealtnägijate kõnetamiseks ei piirdutud ainult visuaalsete lahendustega (reklaamiklipid ja plakatid nii väli- kui sotsiaalmeedias, #kehvpidu), mis said palju positiivset vastukaja. Kampaaniat toetasid erinevad arutelud alates seadustest, statistikast kuni reaalsete lugudeni ning ekspertide nõuanneteni. </w:t>
            </w:r>
            <w:proofErr w:type="spellStart"/>
            <w:r w:rsidRPr="00B92C04">
              <w:rPr>
                <w:rFonts w:ascii="Arial" w:eastAsia="Times New Roman" w:hAnsi="Arial" w:cs="Arial"/>
                <w:color w:val="000000"/>
                <w:kern w:val="0"/>
                <w:sz w:val="24"/>
                <w:szCs w:val="24"/>
                <w:lang w:eastAsia="et-EE"/>
                <w14:ligatures w14:val="none"/>
              </w:rPr>
              <w:t>Ööelus</w:t>
            </w:r>
            <w:proofErr w:type="spellEnd"/>
            <w:r w:rsidRPr="00B92C04">
              <w:rPr>
                <w:rFonts w:ascii="Arial" w:eastAsia="Times New Roman" w:hAnsi="Arial" w:cs="Arial"/>
                <w:color w:val="000000"/>
                <w:kern w:val="0"/>
                <w:sz w:val="24"/>
                <w:szCs w:val="24"/>
                <w:lang w:eastAsia="et-EE"/>
                <w14:ligatures w14:val="none"/>
              </w:rPr>
              <w:t xml:space="preserve"> seksuaalse ahistamise teemaga jõuti nii populaarsetesse saadetesse televisioonis (nt Õhtu) kui raadios. Samuti loodi SKA ohvriabi kodulehele eraldi alaleht </w:t>
            </w:r>
            <w:hyperlink r:id="rId8" w:history="1">
              <w:r w:rsidRPr="00B92C04">
                <w:rPr>
                  <w:rStyle w:val="Hperlink"/>
                  <w:rFonts w:ascii="Arial" w:eastAsia="Times New Roman" w:hAnsi="Arial" w:cs="Arial"/>
                  <w:kern w:val="0"/>
                  <w:sz w:val="24"/>
                  <w:szCs w:val="24"/>
                  <w:lang w:eastAsia="et-EE"/>
                  <w14:ligatures w14:val="none"/>
                </w:rPr>
                <w:t>www.palunabi.ee/ooelu</w:t>
              </w:r>
            </w:hyperlink>
            <w:r w:rsidRPr="00B92C04">
              <w:rPr>
                <w:rFonts w:ascii="Arial" w:eastAsia="Times New Roman" w:hAnsi="Arial" w:cs="Arial"/>
                <w:color w:val="000000"/>
                <w:kern w:val="0"/>
                <w:sz w:val="24"/>
                <w:szCs w:val="24"/>
                <w:lang w:eastAsia="et-EE"/>
                <w14:ligatures w14:val="none"/>
              </w:rPr>
              <w:t xml:space="preserve">, kuhu koondati info nii selle kohta, kuidas eristada flirtimist ahistamisest, kui ka häid nippe, kuidas pealtnägijana sekkuda ja ohvrit aidata. Lisaks korraldas sotsiaalkindlustusamet koos partneritega temaatilisi koolitusi </w:t>
            </w:r>
            <w:proofErr w:type="spellStart"/>
            <w:r w:rsidRPr="00B92C04">
              <w:rPr>
                <w:rFonts w:ascii="Arial" w:eastAsia="Times New Roman" w:hAnsi="Arial" w:cs="Arial"/>
                <w:color w:val="000000"/>
                <w:kern w:val="0"/>
                <w:sz w:val="24"/>
                <w:szCs w:val="24"/>
                <w:lang w:eastAsia="et-EE"/>
                <w14:ligatures w14:val="none"/>
              </w:rPr>
              <w:t>ööelu</w:t>
            </w:r>
            <w:proofErr w:type="spellEnd"/>
            <w:r w:rsidRPr="00B92C04">
              <w:rPr>
                <w:rFonts w:ascii="Arial" w:eastAsia="Times New Roman" w:hAnsi="Arial" w:cs="Arial"/>
                <w:color w:val="000000"/>
                <w:kern w:val="0"/>
                <w:sz w:val="24"/>
                <w:szCs w:val="24"/>
                <w:lang w:eastAsia="et-EE"/>
                <w14:ligatures w14:val="none"/>
              </w:rPr>
              <w:t xml:space="preserve"> asutustele. </w:t>
            </w:r>
          </w:p>
          <w:p w14:paraId="0524D6A7" w14:textId="78EC3CB6" w:rsidR="00966E06" w:rsidRPr="00B92C04" w:rsidRDefault="00966E06" w:rsidP="00966E06">
            <w:pPr>
              <w:spacing w:after="12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Kampaania tundlik ja hästi läbi mõeldud visuaalne lähenemine aitas saavutada sügavamat mõju, kutsudes üles avalikkust mitte ainult märkama probleeme, vaid ka sekkuma ja aitama. Disainikeele kvaliteeti kinnitab kampaania jõudmine Kuldmuna 2024 finaali sotsiaalkampaania kategoorias.  </w:t>
            </w:r>
          </w:p>
        </w:tc>
      </w:tr>
      <w:tr w:rsidR="002C2042" w:rsidRPr="00B92C04" w14:paraId="24ED341E" w14:textId="77777777" w:rsidTr="0040604E">
        <w:trPr>
          <w:trHeight w:val="618"/>
        </w:trPr>
        <w:tc>
          <w:tcPr>
            <w:tcW w:w="9305"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7971FC69" w14:textId="77777777" w:rsidR="002C2042" w:rsidRPr="00B92C04" w:rsidRDefault="002C2042" w:rsidP="002C2042">
            <w:pPr>
              <w:spacing w:after="0" w:line="240" w:lineRule="auto"/>
              <w:jc w:val="both"/>
              <w:rPr>
                <w:rFonts w:ascii="Arial" w:eastAsia="Times New Roman" w:hAnsi="Arial" w:cs="Arial"/>
                <w:b/>
                <w:bCs/>
                <w:color w:val="000000"/>
                <w:kern w:val="0"/>
                <w:sz w:val="24"/>
                <w:szCs w:val="24"/>
                <w:lang w:eastAsia="et-EE"/>
                <w14:ligatures w14:val="none"/>
              </w:rPr>
            </w:pPr>
            <w:r w:rsidRPr="00B92C04">
              <w:rPr>
                <w:rFonts w:ascii="Arial" w:eastAsia="Times New Roman" w:hAnsi="Arial" w:cs="Arial"/>
                <w:b/>
                <w:bCs/>
                <w:color w:val="000000"/>
                <w:kern w:val="0"/>
                <w:sz w:val="24"/>
                <w:szCs w:val="24"/>
                <w:lang w:eastAsia="et-EE"/>
                <w14:ligatures w14:val="none"/>
              </w:rPr>
              <w:t>Kandidaadi esitaja andmed</w:t>
            </w:r>
          </w:p>
        </w:tc>
      </w:tr>
      <w:tr w:rsidR="002C2042" w:rsidRPr="00B92C04" w14:paraId="307A007C" w14:textId="77777777" w:rsidTr="00B92C04">
        <w:trPr>
          <w:trHeight w:val="517"/>
        </w:trPr>
        <w:tc>
          <w:tcPr>
            <w:tcW w:w="3622" w:type="dxa"/>
            <w:tcBorders>
              <w:top w:val="single" w:sz="8" w:space="0" w:color="auto"/>
              <w:left w:val="single" w:sz="8" w:space="0" w:color="auto"/>
              <w:bottom w:val="single" w:sz="8" w:space="0" w:color="auto"/>
              <w:right w:val="nil"/>
            </w:tcBorders>
            <w:shd w:val="clear" w:color="auto" w:fill="auto"/>
            <w:vAlign w:val="center"/>
            <w:hideMark/>
          </w:tcPr>
          <w:p w14:paraId="3AF532FF" w14:textId="77777777" w:rsidR="002C2042" w:rsidRPr="00B92C04" w:rsidRDefault="002C2042"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Nimi</w:t>
            </w:r>
          </w:p>
        </w:tc>
        <w:tc>
          <w:tcPr>
            <w:tcW w:w="568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BB24124" w14:textId="6ACF856E" w:rsidR="002C2042" w:rsidRPr="00B92C04" w:rsidRDefault="00BA143D" w:rsidP="00BA143D">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Kaire Tamm</w:t>
            </w:r>
            <w:r w:rsidR="002C2042" w:rsidRPr="00B92C04">
              <w:rPr>
                <w:rFonts w:ascii="Arial" w:eastAsia="Times New Roman" w:hAnsi="Arial" w:cs="Arial"/>
                <w:color w:val="000000"/>
                <w:kern w:val="0"/>
                <w:sz w:val="24"/>
                <w:szCs w:val="24"/>
                <w:lang w:eastAsia="et-EE"/>
                <w14:ligatures w14:val="none"/>
              </w:rPr>
              <w:t> </w:t>
            </w:r>
          </w:p>
        </w:tc>
      </w:tr>
      <w:tr w:rsidR="006F116D" w:rsidRPr="00B92C04" w14:paraId="5774007A" w14:textId="77777777" w:rsidTr="00B92C04">
        <w:trPr>
          <w:trHeight w:val="517"/>
        </w:trPr>
        <w:tc>
          <w:tcPr>
            <w:tcW w:w="362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3715902" w14:textId="77777777" w:rsidR="006F116D" w:rsidRPr="00B92C04" w:rsidRDefault="006F116D"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lastRenderedPageBreak/>
              <w:t>Asutus/ametikoht</w:t>
            </w:r>
          </w:p>
        </w:tc>
        <w:tc>
          <w:tcPr>
            <w:tcW w:w="3784" w:type="dxa"/>
            <w:tcBorders>
              <w:top w:val="single" w:sz="4" w:space="0" w:color="auto"/>
              <w:left w:val="nil"/>
              <w:bottom w:val="single" w:sz="4" w:space="0" w:color="auto"/>
              <w:right w:val="single" w:sz="8" w:space="0" w:color="auto"/>
            </w:tcBorders>
            <w:shd w:val="clear" w:color="auto" w:fill="auto"/>
            <w:vAlign w:val="center"/>
            <w:hideMark/>
          </w:tcPr>
          <w:p w14:paraId="3E7071E6" w14:textId="75E0FF35" w:rsidR="006F116D" w:rsidRPr="00B92C04" w:rsidRDefault="006F116D"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Sotsiaalkindlustusamet</w:t>
            </w:r>
          </w:p>
        </w:tc>
        <w:tc>
          <w:tcPr>
            <w:tcW w:w="1899" w:type="dxa"/>
            <w:gridSpan w:val="3"/>
            <w:tcBorders>
              <w:top w:val="single" w:sz="4" w:space="0" w:color="auto"/>
              <w:left w:val="nil"/>
              <w:bottom w:val="single" w:sz="8" w:space="0" w:color="auto"/>
              <w:right w:val="single" w:sz="8" w:space="0" w:color="auto"/>
            </w:tcBorders>
            <w:shd w:val="clear" w:color="auto" w:fill="auto"/>
            <w:vAlign w:val="center"/>
            <w:hideMark/>
          </w:tcPr>
          <w:p w14:paraId="69F78346" w14:textId="6C2A1322" w:rsidR="006F116D" w:rsidRPr="00B92C04" w:rsidRDefault="006F116D"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Ohvriabi osakonna juhataja</w:t>
            </w:r>
          </w:p>
        </w:tc>
      </w:tr>
      <w:tr w:rsidR="002C2042" w:rsidRPr="00B92C04" w14:paraId="0248C285" w14:textId="77777777" w:rsidTr="00B92C04">
        <w:trPr>
          <w:trHeight w:val="517"/>
        </w:trPr>
        <w:tc>
          <w:tcPr>
            <w:tcW w:w="3622" w:type="dxa"/>
            <w:tcBorders>
              <w:top w:val="single" w:sz="4" w:space="0" w:color="auto"/>
              <w:left w:val="single" w:sz="8" w:space="0" w:color="auto"/>
              <w:bottom w:val="single" w:sz="8" w:space="0" w:color="auto"/>
              <w:right w:val="nil"/>
            </w:tcBorders>
            <w:shd w:val="clear" w:color="auto" w:fill="auto"/>
            <w:vAlign w:val="center"/>
            <w:hideMark/>
          </w:tcPr>
          <w:p w14:paraId="18431F51" w14:textId="77777777" w:rsidR="002C2042" w:rsidRPr="00B92C04" w:rsidRDefault="002C2042"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E-posti aadress ja telefon</w:t>
            </w:r>
          </w:p>
        </w:tc>
        <w:tc>
          <w:tcPr>
            <w:tcW w:w="37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215157B" w14:textId="40A32726" w:rsidR="002C2042" w:rsidRPr="00B92C04" w:rsidRDefault="002A5E07" w:rsidP="002C2042">
            <w:pPr>
              <w:spacing w:after="0" w:line="240" w:lineRule="auto"/>
              <w:jc w:val="center"/>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Kaire.</w:t>
            </w:r>
            <w:r w:rsidR="004906DE" w:rsidRPr="00B92C04">
              <w:rPr>
                <w:rFonts w:ascii="Arial" w:eastAsia="Times New Roman" w:hAnsi="Arial" w:cs="Arial"/>
                <w:color w:val="000000"/>
                <w:kern w:val="0"/>
                <w:sz w:val="24"/>
                <w:szCs w:val="24"/>
                <w:lang w:eastAsia="et-EE"/>
                <w14:ligatures w14:val="none"/>
              </w:rPr>
              <w:t>Tamm@sotsiaalkindlustusamet.ee</w:t>
            </w:r>
            <w:r w:rsidR="002C2042" w:rsidRPr="00B92C04">
              <w:rPr>
                <w:rFonts w:ascii="Arial" w:eastAsia="Times New Roman" w:hAnsi="Arial" w:cs="Arial"/>
                <w:color w:val="000000"/>
                <w:kern w:val="0"/>
                <w:sz w:val="24"/>
                <w:szCs w:val="24"/>
                <w:lang w:eastAsia="et-EE"/>
                <w14:ligatures w14:val="none"/>
              </w:rPr>
              <w:t> </w:t>
            </w:r>
          </w:p>
        </w:tc>
        <w:tc>
          <w:tcPr>
            <w:tcW w:w="1082" w:type="dxa"/>
            <w:tcBorders>
              <w:top w:val="nil"/>
              <w:left w:val="nil"/>
              <w:bottom w:val="single" w:sz="8" w:space="0" w:color="auto"/>
              <w:right w:val="nil"/>
            </w:tcBorders>
            <w:shd w:val="clear" w:color="auto" w:fill="auto"/>
            <w:vAlign w:val="center"/>
            <w:hideMark/>
          </w:tcPr>
          <w:p w14:paraId="5DE5EC38" w14:textId="75E70EB2" w:rsidR="002C2042" w:rsidRPr="00B92C04" w:rsidRDefault="002C2042"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w:t>
            </w:r>
            <w:r w:rsidR="004906DE" w:rsidRPr="00B92C04">
              <w:rPr>
                <w:rFonts w:ascii="Arial" w:eastAsia="Times New Roman" w:hAnsi="Arial" w:cs="Arial"/>
                <w:color w:val="000000"/>
                <w:kern w:val="0"/>
                <w:sz w:val="24"/>
                <w:szCs w:val="24"/>
                <w:lang w:eastAsia="et-EE"/>
                <w14:ligatures w14:val="none"/>
              </w:rPr>
              <w:t>53824249</w:t>
            </w:r>
          </w:p>
        </w:tc>
        <w:tc>
          <w:tcPr>
            <w:tcW w:w="433" w:type="dxa"/>
            <w:tcBorders>
              <w:top w:val="nil"/>
              <w:left w:val="nil"/>
              <w:bottom w:val="single" w:sz="8" w:space="0" w:color="auto"/>
              <w:right w:val="nil"/>
            </w:tcBorders>
            <w:shd w:val="clear" w:color="auto" w:fill="auto"/>
            <w:vAlign w:val="center"/>
            <w:hideMark/>
          </w:tcPr>
          <w:p w14:paraId="58A406B2" w14:textId="77777777" w:rsidR="002C2042" w:rsidRPr="00B92C04" w:rsidRDefault="002C2042"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w:t>
            </w:r>
          </w:p>
        </w:tc>
        <w:tc>
          <w:tcPr>
            <w:tcW w:w="384" w:type="dxa"/>
            <w:tcBorders>
              <w:top w:val="nil"/>
              <w:left w:val="nil"/>
              <w:bottom w:val="single" w:sz="8" w:space="0" w:color="auto"/>
              <w:right w:val="single" w:sz="8" w:space="0" w:color="auto"/>
            </w:tcBorders>
            <w:shd w:val="clear" w:color="auto" w:fill="auto"/>
            <w:vAlign w:val="center"/>
            <w:hideMark/>
          </w:tcPr>
          <w:p w14:paraId="27A1B927" w14:textId="77777777" w:rsidR="002C2042" w:rsidRPr="00B92C04" w:rsidRDefault="002C2042" w:rsidP="002C2042">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w:t>
            </w:r>
          </w:p>
        </w:tc>
      </w:tr>
      <w:tr w:rsidR="002C2042" w:rsidRPr="00B92C04" w14:paraId="0E8CD2E6" w14:textId="77777777" w:rsidTr="0040604E">
        <w:trPr>
          <w:trHeight w:val="517"/>
        </w:trPr>
        <w:tc>
          <w:tcPr>
            <w:tcW w:w="3622" w:type="dxa"/>
            <w:tcBorders>
              <w:top w:val="nil"/>
              <w:left w:val="single" w:sz="8" w:space="0" w:color="auto"/>
              <w:bottom w:val="single" w:sz="8" w:space="0" w:color="auto"/>
              <w:right w:val="nil"/>
            </w:tcBorders>
            <w:shd w:val="clear" w:color="auto" w:fill="auto"/>
            <w:vAlign w:val="center"/>
            <w:hideMark/>
          </w:tcPr>
          <w:p w14:paraId="3C5B2861" w14:textId="77777777" w:rsidR="002C2042" w:rsidRPr="00B92C04" w:rsidRDefault="002C2042" w:rsidP="002C2042">
            <w:pPr>
              <w:spacing w:after="0" w:line="240" w:lineRule="auto"/>
              <w:jc w:val="both"/>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Esitamise kuupäev ja allkiri</w:t>
            </w:r>
          </w:p>
        </w:tc>
        <w:tc>
          <w:tcPr>
            <w:tcW w:w="568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028F6B2" w14:textId="28E31CDC" w:rsidR="002C2042" w:rsidRPr="00B92C04" w:rsidRDefault="002C2042" w:rsidP="00BA143D">
            <w:pPr>
              <w:spacing w:after="0" w:line="240" w:lineRule="auto"/>
              <w:rPr>
                <w:rFonts w:ascii="Arial" w:eastAsia="Times New Roman" w:hAnsi="Arial" w:cs="Arial"/>
                <w:color w:val="000000"/>
                <w:kern w:val="0"/>
                <w:sz w:val="24"/>
                <w:szCs w:val="24"/>
                <w:lang w:eastAsia="et-EE"/>
                <w14:ligatures w14:val="none"/>
              </w:rPr>
            </w:pPr>
            <w:r w:rsidRPr="00B92C04">
              <w:rPr>
                <w:rFonts w:ascii="Arial" w:eastAsia="Times New Roman" w:hAnsi="Arial" w:cs="Arial"/>
                <w:color w:val="000000"/>
                <w:kern w:val="0"/>
                <w:sz w:val="24"/>
                <w:szCs w:val="24"/>
                <w:lang w:eastAsia="et-EE"/>
                <w14:ligatures w14:val="none"/>
              </w:rPr>
              <w:t> </w:t>
            </w:r>
            <w:r w:rsidR="00BA143D" w:rsidRPr="00B92C04">
              <w:rPr>
                <w:rFonts w:ascii="Arial" w:eastAsia="Times New Roman" w:hAnsi="Arial" w:cs="Arial"/>
                <w:color w:val="000000"/>
                <w:kern w:val="0"/>
                <w:sz w:val="24"/>
                <w:szCs w:val="24"/>
                <w:lang w:eastAsia="et-EE"/>
                <w14:ligatures w14:val="none"/>
              </w:rPr>
              <w:t>17.01.2025</w:t>
            </w:r>
          </w:p>
        </w:tc>
      </w:tr>
    </w:tbl>
    <w:p w14:paraId="13304AAF" w14:textId="10921CFD" w:rsidR="00930F60" w:rsidRPr="00B92C04" w:rsidRDefault="00930F60">
      <w:pPr>
        <w:rPr>
          <w:rFonts w:ascii="Arial" w:hAnsi="Arial" w:cs="Arial"/>
          <w:sz w:val="24"/>
          <w:szCs w:val="24"/>
        </w:rPr>
      </w:pPr>
    </w:p>
    <w:p w14:paraId="506EC111" w14:textId="1562DFA7" w:rsidR="00BA57A6" w:rsidRPr="00B92C04" w:rsidRDefault="00BA57A6">
      <w:pPr>
        <w:rPr>
          <w:rFonts w:ascii="Arial" w:hAnsi="Arial" w:cs="Arial"/>
          <w:sz w:val="24"/>
          <w:szCs w:val="24"/>
        </w:rPr>
      </w:pPr>
      <w:r w:rsidRPr="00B92C04">
        <w:rPr>
          <w:rFonts w:ascii="Arial" w:hAnsi="Arial" w:cs="Arial"/>
          <w:noProof/>
          <w:sz w:val="24"/>
          <w:szCs w:val="24"/>
        </w:rPr>
        <w:drawing>
          <wp:inline distT="0" distB="0" distL="0" distR="0" wp14:anchorId="6DC65020" wp14:editId="7B8F5361">
            <wp:extent cx="2700916" cy="1561683"/>
            <wp:effectExtent l="0" t="0" r="4445" b="63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3644" cy="1580607"/>
                    </a:xfrm>
                    <a:prstGeom prst="rect">
                      <a:avLst/>
                    </a:prstGeom>
                  </pic:spPr>
                </pic:pic>
              </a:graphicData>
            </a:graphic>
          </wp:inline>
        </w:drawing>
      </w:r>
      <w:r w:rsidR="000A70F8" w:rsidRPr="00B92C04">
        <w:rPr>
          <w:rFonts w:ascii="Arial" w:hAnsi="Arial" w:cs="Arial"/>
          <w:noProof/>
          <w:sz w:val="24"/>
          <w:szCs w:val="24"/>
        </w:rPr>
        <w:drawing>
          <wp:inline distT="0" distB="0" distL="0" distR="0" wp14:anchorId="0D2ACD1B" wp14:editId="69199DDD">
            <wp:extent cx="3184370" cy="1561245"/>
            <wp:effectExtent l="0" t="0" r="0" b="127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0227" cy="1583728"/>
                    </a:xfrm>
                    <a:prstGeom prst="rect">
                      <a:avLst/>
                    </a:prstGeom>
                  </pic:spPr>
                </pic:pic>
              </a:graphicData>
            </a:graphic>
          </wp:inline>
        </w:drawing>
      </w:r>
    </w:p>
    <w:p w14:paraId="5A8FCCAF" w14:textId="28294AAB" w:rsidR="00BA57A6" w:rsidRPr="00B92C04" w:rsidRDefault="00BA57A6">
      <w:pPr>
        <w:rPr>
          <w:rFonts w:ascii="Arial" w:hAnsi="Arial" w:cs="Arial"/>
          <w:sz w:val="24"/>
          <w:szCs w:val="24"/>
        </w:rPr>
      </w:pPr>
      <w:r w:rsidRPr="00B92C04">
        <w:rPr>
          <w:rFonts w:ascii="Arial" w:hAnsi="Arial" w:cs="Arial"/>
          <w:noProof/>
          <w:sz w:val="24"/>
          <w:szCs w:val="24"/>
        </w:rPr>
        <w:drawing>
          <wp:inline distT="0" distB="0" distL="0" distR="0" wp14:anchorId="6FA305EB" wp14:editId="33DF81D3">
            <wp:extent cx="2694828" cy="1194534"/>
            <wp:effectExtent l="0" t="0" r="0" b="571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7683" cy="1209098"/>
                    </a:xfrm>
                    <a:prstGeom prst="rect">
                      <a:avLst/>
                    </a:prstGeom>
                  </pic:spPr>
                </pic:pic>
              </a:graphicData>
            </a:graphic>
          </wp:inline>
        </w:drawing>
      </w:r>
    </w:p>
    <w:p w14:paraId="53224422" w14:textId="69A9D509" w:rsidR="000A70F8" w:rsidRPr="00B92C04" w:rsidRDefault="000A70F8">
      <w:pPr>
        <w:rPr>
          <w:rFonts w:ascii="Arial" w:hAnsi="Arial" w:cs="Arial"/>
          <w:sz w:val="24"/>
          <w:szCs w:val="24"/>
        </w:rPr>
      </w:pPr>
      <w:r w:rsidRPr="00B92C04">
        <w:rPr>
          <w:rFonts w:ascii="Arial" w:hAnsi="Arial" w:cs="Arial"/>
          <w:noProof/>
          <w:sz w:val="24"/>
          <w:szCs w:val="24"/>
        </w:rPr>
        <w:drawing>
          <wp:inline distT="0" distB="0" distL="0" distR="0" wp14:anchorId="335EB66D" wp14:editId="1106ECFD">
            <wp:extent cx="5158696" cy="2982786"/>
            <wp:effectExtent l="0" t="0" r="4445" b="825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7047" cy="2993397"/>
                    </a:xfrm>
                    <a:prstGeom prst="rect">
                      <a:avLst/>
                    </a:prstGeom>
                  </pic:spPr>
                </pic:pic>
              </a:graphicData>
            </a:graphic>
          </wp:inline>
        </w:drawing>
      </w:r>
    </w:p>
    <w:sectPr w:rsidR="000A70F8" w:rsidRPr="00B92C04" w:rsidSect="008158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85EA0"/>
    <w:multiLevelType w:val="hybridMultilevel"/>
    <w:tmpl w:val="21308B94"/>
    <w:lvl w:ilvl="0" w:tplc="04250001">
      <w:start w:val="1"/>
      <w:numFmt w:val="bullet"/>
      <w:lvlText w:val=""/>
      <w:lvlJc w:val="left"/>
      <w:pPr>
        <w:ind w:left="3192" w:hanging="360"/>
      </w:pPr>
      <w:rPr>
        <w:rFonts w:ascii="Symbol" w:hAnsi="Symbol" w:hint="default"/>
      </w:rPr>
    </w:lvl>
    <w:lvl w:ilvl="1" w:tplc="04250003">
      <w:start w:val="1"/>
      <w:numFmt w:val="bullet"/>
      <w:lvlText w:val="o"/>
      <w:lvlJc w:val="left"/>
      <w:pPr>
        <w:ind w:left="3912" w:hanging="360"/>
      </w:pPr>
      <w:rPr>
        <w:rFonts w:ascii="Courier New" w:hAnsi="Courier New" w:cs="Courier New" w:hint="default"/>
      </w:rPr>
    </w:lvl>
    <w:lvl w:ilvl="2" w:tplc="04250005">
      <w:start w:val="1"/>
      <w:numFmt w:val="bullet"/>
      <w:lvlText w:val=""/>
      <w:lvlJc w:val="left"/>
      <w:pPr>
        <w:ind w:left="4632" w:hanging="360"/>
      </w:pPr>
      <w:rPr>
        <w:rFonts w:ascii="Wingdings" w:hAnsi="Wingdings" w:hint="default"/>
      </w:rPr>
    </w:lvl>
    <w:lvl w:ilvl="3" w:tplc="04250001">
      <w:start w:val="1"/>
      <w:numFmt w:val="bullet"/>
      <w:lvlText w:val=""/>
      <w:lvlJc w:val="left"/>
      <w:pPr>
        <w:ind w:left="5352" w:hanging="360"/>
      </w:pPr>
      <w:rPr>
        <w:rFonts w:ascii="Symbol" w:hAnsi="Symbol" w:hint="default"/>
      </w:rPr>
    </w:lvl>
    <w:lvl w:ilvl="4" w:tplc="04250003">
      <w:start w:val="1"/>
      <w:numFmt w:val="bullet"/>
      <w:lvlText w:val="o"/>
      <w:lvlJc w:val="left"/>
      <w:pPr>
        <w:ind w:left="6072" w:hanging="360"/>
      </w:pPr>
      <w:rPr>
        <w:rFonts w:ascii="Courier New" w:hAnsi="Courier New" w:cs="Courier New" w:hint="default"/>
      </w:rPr>
    </w:lvl>
    <w:lvl w:ilvl="5" w:tplc="04250005">
      <w:start w:val="1"/>
      <w:numFmt w:val="bullet"/>
      <w:lvlText w:val=""/>
      <w:lvlJc w:val="left"/>
      <w:pPr>
        <w:ind w:left="6792" w:hanging="360"/>
      </w:pPr>
      <w:rPr>
        <w:rFonts w:ascii="Wingdings" w:hAnsi="Wingdings" w:hint="default"/>
      </w:rPr>
    </w:lvl>
    <w:lvl w:ilvl="6" w:tplc="04250001">
      <w:start w:val="1"/>
      <w:numFmt w:val="bullet"/>
      <w:lvlText w:val=""/>
      <w:lvlJc w:val="left"/>
      <w:pPr>
        <w:ind w:left="7512" w:hanging="360"/>
      </w:pPr>
      <w:rPr>
        <w:rFonts w:ascii="Symbol" w:hAnsi="Symbol" w:hint="default"/>
      </w:rPr>
    </w:lvl>
    <w:lvl w:ilvl="7" w:tplc="04250003">
      <w:start w:val="1"/>
      <w:numFmt w:val="bullet"/>
      <w:lvlText w:val="o"/>
      <w:lvlJc w:val="left"/>
      <w:pPr>
        <w:ind w:left="8232" w:hanging="360"/>
      </w:pPr>
      <w:rPr>
        <w:rFonts w:ascii="Courier New" w:hAnsi="Courier New" w:cs="Courier New" w:hint="default"/>
      </w:rPr>
    </w:lvl>
    <w:lvl w:ilvl="8" w:tplc="04250005">
      <w:start w:val="1"/>
      <w:numFmt w:val="bullet"/>
      <w:lvlText w:val=""/>
      <w:lvlJc w:val="left"/>
      <w:pPr>
        <w:ind w:left="8952" w:hanging="360"/>
      </w:pPr>
      <w:rPr>
        <w:rFonts w:ascii="Wingdings" w:hAnsi="Wingdings" w:hint="default"/>
      </w:rPr>
    </w:lvl>
  </w:abstractNum>
  <w:abstractNum w:abstractNumId="1" w15:restartNumberingAfterBreak="0">
    <w:nsid w:val="465E3842"/>
    <w:multiLevelType w:val="hybridMultilevel"/>
    <w:tmpl w:val="732CD04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20"/>
    <w:rsid w:val="000A70F8"/>
    <w:rsid w:val="000F1C2C"/>
    <w:rsid w:val="00293409"/>
    <w:rsid w:val="002A5E07"/>
    <w:rsid w:val="002C2042"/>
    <w:rsid w:val="00386E75"/>
    <w:rsid w:val="00395DB6"/>
    <w:rsid w:val="003B76D2"/>
    <w:rsid w:val="003D085A"/>
    <w:rsid w:val="00404218"/>
    <w:rsid w:val="0040604E"/>
    <w:rsid w:val="004906DE"/>
    <w:rsid w:val="004E081B"/>
    <w:rsid w:val="005517FA"/>
    <w:rsid w:val="005673FB"/>
    <w:rsid w:val="005863DD"/>
    <w:rsid w:val="005A5B4E"/>
    <w:rsid w:val="006219E4"/>
    <w:rsid w:val="0066798C"/>
    <w:rsid w:val="00694540"/>
    <w:rsid w:val="006C2120"/>
    <w:rsid w:val="006F116D"/>
    <w:rsid w:val="007F3B6D"/>
    <w:rsid w:val="0081586C"/>
    <w:rsid w:val="008633A8"/>
    <w:rsid w:val="00930F60"/>
    <w:rsid w:val="00966E06"/>
    <w:rsid w:val="009D09F4"/>
    <w:rsid w:val="00A63133"/>
    <w:rsid w:val="00B017CE"/>
    <w:rsid w:val="00B92C04"/>
    <w:rsid w:val="00BA143D"/>
    <w:rsid w:val="00BA57A6"/>
    <w:rsid w:val="00C356EF"/>
    <w:rsid w:val="00C94A5B"/>
    <w:rsid w:val="00CA1621"/>
    <w:rsid w:val="00E17FD4"/>
    <w:rsid w:val="00F27115"/>
    <w:rsid w:val="00F64431"/>
    <w:rsid w:val="00F91891"/>
    <w:rsid w:val="00FA1D1B"/>
    <w:rsid w:val="00FB1A66"/>
    <w:rsid w:val="00FB73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6DC1"/>
  <w15:chartTrackingRefBased/>
  <w15:docId w15:val="{84C0A760-12A4-47B0-9199-C0191A79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6C21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6C21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6C2120"/>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6C2120"/>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6C2120"/>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6C2120"/>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C2120"/>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C2120"/>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C2120"/>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C2120"/>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6C2120"/>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6C2120"/>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6C2120"/>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6C2120"/>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6C2120"/>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6C2120"/>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6C2120"/>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6C2120"/>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6C21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6C2120"/>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6C2120"/>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6C2120"/>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C2120"/>
    <w:pPr>
      <w:spacing w:before="160"/>
      <w:jc w:val="center"/>
    </w:pPr>
    <w:rPr>
      <w:i/>
      <w:iCs/>
      <w:color w:val="404040" w:themeColor="text1" w:themeTint="BF"/>
    </w:rPr>
  </w:style>
  <w:style w:type="character" w:customStyle="1" w:styleId="TsitaatMrk">
    <w:name w:val="Tsitaat Märk"/>
    <w:basedOn w:val="Liguvaikefont"/>
    <w:link w:val="Tsitaat"/>
    <w:uiPriority w:val="29"/>
    <w:rsid w:val="006C2120"/>
    <w:rPr>
      <w:i/>
      <w:iCs/>
      <w:color w:val="404040" w:themeColor="text1" w:themeTint="BF"/>
    </w:rPr>
  </w:style>
  <w:style w:type="paragraph" w:styleId="Loendilik">
    <w:name w:val="List Paragraph"/>
    <w:basedOn w:val="Normaallaad"/>
    <w:uiPriority w:val="34"/>
    <w:qFormat/>
    <w:rsid w:val="006C2120"/>
    <w:pPr>
      <w:ind w:left="720"/>
      <w:contextualSpacing/>
    </w:pPr>
  </w:style>
  <w:style w:type="character" w:styleId="Selgeltmrgatavrhutus">
    <w:name w:val="Intense Emphasis"/>
    <w:basedOn w:val="Liguvaikefont"/>
    <w:uiPriority w:val="21"/>
    <w:qFormat/>
    <w:rsid w:val="006C2120"/>
    <w:rPr>
      <w:i/>
      <w:iCs/>
      <w:color w:val="0F4761" w:themeColor="accent1" w:themeShade="BF"/>
    </w:rPr>
  </w:style>
  <w:style w:type="paragraph" w:styleId="Selgeltmrgatavtsitaat">
    <w:name w:val="Intense Quote"/>
    <w:basedOn w:val="Normaallaad"/>
    <w:next w:val="Normaallaad"/>
    <w:link w:val="SelgeltmrgatavtsitaatMrk"/>
    <w:uiPriority w:val="30"/>
    <w:qFormat/>
    <w:rsid w:val="006C21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C2120"/>
    <w:rPr>
      <w:i/>
      <w:iCs/>
      <w:color w:val="0F4761" w:themeColor="accent1" w:themeShade="BF"/>
    </w:rPr>
  </w:style>
  <w:style w:type="character" w:styleId="Selgeltmrgatavviide">
    <w:name w:val="Intense Reference"/>
    <w:basedOn w:val="Liguvaikefont"/>
    <w:uiPriority w:val="32"/>
    <w:qFormat/>
    <w:rsid w:val="006C2120"/>
    <w:rPr>
      <w:b/>
      <w:bCs/>
      <w:smallCaps/>
      <w:color w:val="0F4761" w:themeColor="accent1" w:themeShade="BF"/>
      <w:spacing w:val="5"/>
    </w:rPr>
  </w:style>
  <w:style w:type="character" w:styleId="Hperlink">
    <w:name w:val="Hyperlink"/>
    <w:basedOn w:val="Liguvaikefont"/>
    <w:uiPriority w:val="99"/>
    <w:unhideWhenUsed/>
    <w:rsid w:val="00386E75"/>
    <w:rPr>
      <w:color w:val="467886" w:themeColor="hyperlink"/>
      <w:u w:val="single"/>
    </w:rPr>
  </w:style>
  <w:style w:type="character" w:styleId="Lahendamatamainimine">
    <w:name w:val="Unresolved Mention"/>
    <w:basedOn w:val="Liguvaikefont"/>
    <w:uiPriority w:val="99"/>
    <w:semiHidden/>
    <w:unhideWhenUsed/>
    <w:rsid w:val="00386E75"/>
    <w:rPr>
      <w:color w:val="605E5C"/>
      <w:shd w:val="clear" w:color="auto" w:fill="E1DFDD"/>
    </w:rPr>
  </w:style>
  <w:style w:type="character" w:styleId="Klastatudhperlink">
    <w:name w:val="FollowedHyperlink"/>
    <w:basedOn w:val="Liguvaikefont"/>
    <w:uiPriority w:val="99"/>
    <w:semiHidden/>
    <w:unhideWhenUsed/>
    <w:rsid w:val="005673F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25205">
      <w:bodyDiv w:val="1"/>
      <w:marLeft w:val="0"/>
      <w:marRight w:val="0"/>
      <w:marTop w:val="0"/>
      <w:marBottom w:val="0"/>
      <w:divBdr>
        <w:top w:val="none" w:sz="0" w:space="0" w:color="auto"/>
        <w:left w:val="none" w:sz="0" w:space="0" w:color="auto"/>
        <w:bottom w:val="none" w:sz="0" w:space="0" w:color="auto"/>
        <w:right w:val="none" w:sz="0" w:space="0" w:color="auto"/>
      </w:divBdr>
    </w:div>
    <w:div w:id="1151947767">
      <w:bodyDiv w:val="1"/>
      <w:marLeft w:val="0"/>
      <w:marRight w:val="0"/>
      <w:marTop w:val="0"/>
      <w:marBottom w:val="0"/>
      <w:divBdr>
        <w:top w:val="none" w:sz="0" w:space="0" w:color="auto"/>
        <w:left w:val="none" w:sz="0" w:space="0" w:color="auto"/>
        <w:bottom w:val="none" w:sz="0" w:space="0" w:color="auto"/>
        <w:right w:val="none" w:sz="0" w:space="0" w:color="auto"/>
      </w:divBdr>
    </w:div>
    <w:div w:id="1234776398">
      <w:bodyDiv w:val="1"/>
      <w:marLeft w:val="0"/>
      <w:marRight w:val="0"/>
      <w:marTop w:val="0"/>
      <w:marBottom w:val="0"/>
      <w:divBdr>
        <w:top w:val="none" w:sz="0" w:space="0" w:color="auto"/>
        <w:left w:val="none" w:sz="0" w:space="0" w:color="auto"/>
        <w:bottom w:val="none" w:sz="0" w:space="0" w:color="auto"/>
        <w:right w:val="none" w:sz="0" w:space="0" w:color="auto"/>
      </w:divBdr>
    </w:div>
    <w:div w:id="1675257474">
      <w:bodyDiv w:val="1"/>
      <w:marLeft w:val="0"/>
      <w:marRight w:val="0"/>
      <w:marTop w:val="0"/>
      <w:marBottom w:val="0"/>
      <w:divBdr>
        <w:top w:val="none" w:sz="0" w:space="0" w:color="auto"/>
        <w:left w:val="none" w:sz="0" w:space="0" w:color="auto"/>
        <w:bottom w:val="none" w:sz="0" w:space="0" w:color="auto"/>
        <w:right w:val="none" w:sz="0" w:space="0" w:color="auto"/>
      </w:divBdr>
    </w:div>
    <w:div w:id="1676029993">
      <w:bodyDiv w:val="1"/>
      <w:marLeft w:val="0"/>
      <w:marRight w:val="0"/>
      <w:marTop w:val="0"/>
      <w:marBottom w:val="0"/>
      <w:divBdr>
        <w:top w:val="none" w:sz="0" w:space="0" w:color="auto"/>
        <w:left w:val="none" w:sz="0" w:space="0" w:color="auto"/>
        <w:bottom w:val="none" w:sz="0" w:space="0" w:color="auto"/>
        <w:right w:val="none" w:sz="0" w:space="0" w:color="auto"/>
      </w:divBdr>
    </w:div>
    <w:div w:id="181733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lunabi.ee/ooel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swa.ee/wp-content/uploads/2024/11/Kandidaadi-esitamise-juhend-2025.pdf"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sotsiaalkindlustusamet.ee" TargetMode="External"/><Relationship Id="rId11" Type="http://schemas.openxmlformats.org/officeDocument/2006/relationships/image" Target="media/image3.png"/><Relationship Id="rId5" Type="http://schemas.openxmlformats.org/officeDocument/2006/relationships/hyperlink" Target="https://www.palunabi.ee/et/seksuaalne-ahistamine-ooelus"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862</Words>
  <Characters>5002</Characters>
  <Application>Microsoft Office Word</Application>
  <DocSecurity>0</DocSecurity>
  <Lines>41</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Marianne-Elisabeth Agu</dc:creator>
  <cp:keywords/>
  <dc:description/>
  <cp:lastModifiedBy>Marie Johanson</cp:lastModifiedBy>
  <cp:revision>11</cp:revision>
  <dcterms:created xsi:type="dcterms:W3CDTF">2025-01-20T00:27:00Z</dcterms:created>
  <dcterms:modified xsi:type="dcterms:W3CDTF">2025-01-20T12:48:00Z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-318687111</vt:i4>
  </property>
  <property fmtid="{D5CDD505-2E9C-101B-9397-08002B2CF9AE}" pid="3" name="_NewReviewCycle">
    <vt:lpwstr/>
  </property>
  <property fmtid="{D5CDD505-2E9C-101B-9397-08002B2CF9AE}" pid="4" name="_EmailSubject">
    <vt:lpwstr>ESTA - Maiju Mumm (elutöö) ja seksuaalse ahistamise vastane sotsiaalkampaania (ennetus)</vt:lpwstr>
  </property>
  <property fmtid="{D5CDD505-2E9C-101B-9397-08002B2CF9AE}" pid="5" name="_AuthorEmail">
    <vt:lpwstr>Kaire.Tamm@sotsiaalkindlustusamet.ee</vt:lpwstr>
  </property>
  <property fmtid="{D5CDD505-2E9C-101B-9397-08002B2CF9AE}" pid="6" name="_AuthorEmailDisplayName">
    <vt:lpwstr>Kaire Tamm</vt:lpwstr>
  </property>
  <property fmtid="{D5CDD505-2E9C-101B-9397-08002B2CF9AE}" pid="7" name="_ReviewingToolsShownOnce">
    <vt:lpwstr/>
  </property>
</Properties>
</file>